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1E" w:rsidRDefault="00E865DD" w:rsidP="00E865D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cs="TimesNewRomanPSMT"/>
          <w:b/>
          <w:szCs w:val="24"/>
        </w:rPr>
      </w:pPr>
      <w:r w:rsidRPr="00E865DD">
        <w:rPr>
          <w:rFonts w:ascii="TimesNewRomanPSMT" w:cs="TimesNewRomanPSMT"/>
          <w:b/>
          <w:szCs w:val="24"/>
        </w:rPr>
        <w:t xml:space="preserve">Qual </w:t>
      </w:r>
      <w:r w:rsidRPr="00E865DD">
        <w:rPr>
          <w:rFonts w:ascii="TimesNewRomanPSMT" w:cs="TimesNewRomanPSMT" w:hint="cs"/>
          <w:b/>
          <w:szCs w:val="24"/>
        </w:rPr>
        <w:t>é</w:t>
      </w:r>
      <w:r w:rsidRPr="00E865DD">
        <w:rPr>
          <w:rFonts w:ascii="TimesNewRomanPSMT" w:cs="TimesNewRomanPSMT"/>
          <w:b/>
          <w:szCs w:val="24"/>
        </w:rPr>
        <w:t xml:space="preserve"> a import</w:t>
      </w:r>
      <w:r w:rsidRPr="00E865DD">
        <w:rPr>
          <w:rFonts w:ascii="TimesNewRomanPSMT" w:cs="TimesNewRomanPSMT" w:hint="cs"/>
          <w:b/>
          <w:szCs w:val="24"/>
        </w:rPr>
        <w:t>â</w:t>
      </w:r>
      <w:r w:rsidRPr="00E865DD">
        <w:rPr>
          <w:rFonts w:ascii="TimesNewRomanPSMT" w:cs="TimesNewRomanPSMT"/>
          <w:b/>
          <w:szCs w:val="24"/>
        </w:rPr>
        <w:t>ncia de um pregador utilizar um esbo</w:t>
      </w:r>
      <w:r w:rsidRPr="00E865DD">
        <w:rPr>
          <w:rFonts w:ascii="TimesNewRomanPSMT" w:cs="TimesNewRomanPSMT" w:hint="cs"/>
          <w:b/>
          <w:szCs w:val="24"/>
        </w:rPr>
        <w:t>ç</w:t>
      </w:r>
      <w:r w:rsidRPr="00E865DD">
        <w:rPr>
          <w:rFonts w:ascii="TimesNewRomanPSMT" w:cs="TimesNewRomanPSMT"/>
          <w:b/>
          <w:szCs w:val="24"/>
        </w:rPr>
        <w:t>o para pregar? Porque n</w:t>
      </w:r>
      <w:r w:rsidRPr="00E865DD">
        <w:rPr>
          <w:rFonts w:ascii="TimesNewRomanPSMT" w:cs="TimesNewRomanPSMT" w:hint="cs"/>
          <w:b/>
          <w:szCs w:val="24"/>
        </w:rPr>
        <w:t>ã</w:t>
      </w:r>
      <w:r w:rsidRPr="00E865DD">
        <w:rPr>
          <w:rFonts w:ascii="TimesNewRomanPSMT" w:cs="TimesNewRomanPSMT"/>
          <w:b/>
          <w:szCs w:val="24"/>
        </w:rPr>
        <w:t xml:space="preserve">o utilizar um </w:t>
      </w:r>
      <w:r w:rsidRPr="00E865DD">
        <w:rPr>
          <w:rFonts w:ascii="TimesNewRomanPSMT" w:cs="TimesNewRomanPSMT"/>
          <w:b/>
          <w:szCs w:val="24"/>
        </w:rPr>
        <w:t>manuscrito completo pelo menos nessa fase de seu treinamento homil</w:t>
      </w:r>
      <w:r w:rsidRPr="00E865DD">
        <w:rPr>
          <w:rFonts w:ascii="TimesNewRomanPSMT" w:cs="TimesNewRomanPSMT" w:hint="cs"/>
          <w:b/>
          <w:szCs w:val="24"/>
        </w:rPr>
        <w:t>é</w:t>
      </w:r>
      <w:r w:rsidRPr="00E865DD">
        <w:rPr>
          <w:rFonts w:ascii="TimesNewRomanPSMT" w:cs="TimesNewRomanPSMT"/>
          <w:b/>
          <w:szCs w:val="24"/>
        </w:rPr>
        <w:t>tico?</w:t>
      </w:r>
    </w:p>
    <w:p w:rsidR="00E865DD" w:rsidRDefault="00E865DD" w:rsidP="00E865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472926" w:rsidRDefault="00472926" w:rsidP="00E865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O esbo</w:t>
      </w:r>
      <w:r>
        <w:rPr>
          <w:rFonts w:ascii="TimesNewRomanPSMT" w:cs="TimesNewRomanPSMT"/>
          <w:szCs w:val="24"/>
        </w:rPr>
        <w:t>ç</w:t>
      </w:r>
      <w:r>
        <w:rPr>
          <w:rFonts w:ascii="TimesNewRomanPSMT" w:cs="TimesNewRomanPSMT"/>
          <w:szCs w:val="24"/>
        </w:rPr>
        <w:t xml:space="preserve">o 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 xml:space="preserve"> importante, pois nele 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 xml:space="preserve"> poss</w:t>
      </w:r>
      <w:r>
        <w:rPr>
          <w:rFonts w:ascii="TimesNewRomanPSMT" w:cs="TimesNewRomanPSMT"/>
          <w:szCs w:val="24"/>
        </w:rPr>
        <w:t>í</w:t>
      </w:r>
      <w:r>
        <w:rPr>
          <w:rFonts w:ascii="TimesNewRomanPSMT" w:cs="TimesNewRomanPSMT"/>
          <w:szCs w:val="24"/>
        </w:rPr>
        <w:t>vel estruturar o serm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o, de modo que o pregador consiga prosseguir de modo ordenado</w:t>
      </w:r>
      <w:r w:rsidR="00413900">
        <w:rPr>
          <w:rFonts w:ascii="TimesNewRomanPSMT" w:cs="TimesNewRomanPSMT"/>
          <w:szCs w:val="24"/>
        </w:rPr>
        <w:t>,</w:t>
      </w:r>
      <w:r>
        <w:rPr>
          <w:rFonts w:ascii="TimesNewRomanPSMT" w:cs="TimesNewRomanPSMT"/>
          <w:szCs w:val="24"/>
        </w:rPr>
        <w:t xml:space="preserve"> apresentando a mensagem que tem de transmitir de maneira harmoniosa e objetiva. Um manuscrito completo pode n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 xml:space="preserve">o ajudar nesse ponto, devido </w:t>
      </w:r>
      <w:r>
        <w:rPr>
          <w:rFonts w:ascii="TimesNewRomanPSMT" w:cs="TimesNewRomanPSMT"/>
          <w:szCs w:val="24"/>
        </w:rPr>
        <w:t>à</w:t>
      </w:r>
      <w:r>
        <w:rPr>
          <w:rFonts w:ascii="TimesNewRomanPSMT" w:cs="TimesNewRomanPSMT"/>
          <w:szCs w:val="24"/>
        </w:rPr>
        <w:t xml:space="preserve"> grande quantidade de informa</w:t>
      </w:r>
      <w:r>
        <w:rPr>
          <w:rFonts w:ascii="TimesNewRomanPSMT" w:cs="TimesNewRomanPSMT"/>
          <w:szCs w:val="24"/>
        </w:rPr>
        <w:t>çõ</w:t>
      </w:r>
      <w:r>
        <w:rPr>
          <w:rFonts w:ascii="TimesNewRomanPSMT" w:cs="TimesNewRomanPSMT"/>
          <w:szCs w:val="24"/>
        </w:rPr>
        <w:t>es contidas</w:t>
      </w:r>
      <w:r w:rsidR="00413900">
        <w:rPr>
          <w:rFonts w:ascii="TimesNewRomanPSMT" w:cs="TimesNewRomanPSMT"/>
          <w:szCs w:val="24"/>
        </w:rPr>
        <w:t>,</w:t>
      </w:r>
      <w:r>
        <w:rPr>
          <w:rFonts w:ascii="TimesNewRomanPSMT" w:cs="TimesNewRomanPSMT"/>
          <w:szCs w:val="24"/>
        </w:rPr>
        <w:t xml:space="preserve"> o pregador necessita</w:t>
      </w:r>
      <w:r w:rsidR="00413900">
        <w:rPr>
          <w:rFonts w:ascii="TimesNewRomanPSMT" w:cs="TimesNewRomanPSMT"/>
          <w:szCs w:val="24"/>
        </w:rPr>
        <w:t>r</w:t>
      </w:r>
      <w:r w:rsidR="00413900"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 xml:space="preserve"> ter seus olhos </w:t>
      </w:r>
      <w:r w:rsidR="00413900">
        <w:rPr>
          <w:rFonts w:ascii="TimesNewRomanPSMT" w:cs="TimesNewRomanPSMT"/>
          <w:szCs w:val="24"/>
        </w:rPr>
        <w:t xml:space="preserve">fixos </w:t>
      </w:r>
      <w:r>
        <w:rPr>
          <w:rFonts w:ascii="TimesNewRomanPSMT" w:cs="TimesNewRomanPSMT"/>
          <w:szCs w:val="24"/>
        </w:rPr>
        <w:t xml:space="preserve">constantemente no texto escrito, </w:t>
      </w:r>
      <w:r w:rsidR="00DD4AA1">
        <w:rPr>
          <w:rFonts w:ascii="TimesNewRomanPSMT" w:cs="TimesNewRomanPSMT"/>
          <w:szCs w:val="24"/>
        </w:rPr>
        <w:t>impedindo, ou pelo menos reduzindo grandemente</w:t>
      </w:r>
      <w:r>
        <w:rPr>
          <w:rFonts w:ascii="TimesNewRomanPSMT" w:cs="TimesNewRomanPSMT"/>
          <w:szCs w:val="24"/>
        </w:rPr>
        <w:t xml:space="preserve"> </w:t>
      </w:r>
      <w:r w:rsidR="00DD4AA1">
        <w:rPr>
          <w:rFonts w:ascii="TimesNewRomanPSMT" w:cs="TimesNewRomanPSMT"/>
          <w:szCs w:val="24"/>
        </w:rPr>
        <w:t>seu</w:t>
      </w:r>
      <w:r>
        <w:rPr>
          <w:rFonts w:ascii="TimesNewRomanPSMT" w:cs="TimesNewRomanPSMT"/>
          <w:szCs w:val="24"/>
        </w:rPr>
        <w:t xml:space="preserve"> contato visual com seus ouvintes.</w:t>
      </w:r>
    </w:p>
    <w:p w:rsidR="008043E0" w:rsidRDefault="008043E0" w:rsidP="00E865D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8043E0" w:rsidRPr="008B5D32" w:rsidRDefault="008043E0" w:rsidP="008043E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cs="TimesNewRomanPSMT"/>
          <w:b/>
          <w:szCs w:val="24"/>
        </w:rPr>
      </w:pPr>
      <w:r w:rsidRPr="008043E0">
        <w:rPr>
          <w:rFonts w:ascii="TimesNewRomanPSMT" w:cs="TimesNewRomanPSMT"/>
          <w:b/>
          <w:szCs w:val="24"/>
        </w:rPr>
        <w:t>Quantos pontos tem um bom serm</w:t>
      </w:r>
      <w:r w:rsidRPr="008043E0">
        <w:rPr>
          <w:rFonts w:ascii="TimesNewRomanPSMT" w:cs="TimesNewRomanPSMT" w:hint="cs"/>
          <w:b/>
          <w:szCs w:val="24"/>
        </w:rPr>
        <w:t>ã</w:t>
      </w:r>
      <w:r w:rsidRPr="008043E0">
        <w:rPr>
          <w:rFonts w:ascii="TimesNewRomanPSMT" w:cs="TimesNewRomanPSMT"/>
          <w:b/>
          <w:szCs w:val="24"/>
        </w:rPr>
        <w:t>o? Explique quais princ</w:t>
      </w:r>
      <w:r w:rsidRPr="008043E0">
        <w:rPr>
          <w:rFonts w:ascii="TimesNewRomanPSMT" w:cs="TimesNewRomanPSMT" w:hint="cs"/>
          <w:b/>
          <w:szCs w:val="24"/>
        </w:rPr>
        <w:t>í</w:t>
      </w:r>
      <w:r w:rsidRPr="008043E0">
        <w:rPr>
          <w:rFonts w:ascii="TimesNewRomanPSMT" w:cs="TimesNewRomanPSMT"/>
          <w:b/>
          <w:szCs w:val="24"/>
        </w:rPr>
        <w:t xml:space="preserve">pios devem nortear o pregador ao </w:t>
      </w:r>
      <w:r w:rsidRPr="008043E0">
        <w:rPr>
          <w:rFonts w:ascii="TimesNewRomanPSMT" w:cs="TimesNewRomanPSMT"/>
          <w:b/>
          <w:szCs w:val="24"/>
        </w:rPr>
        <w:t>compor seus pontos e subpontos.</w:t>
      </w:r>
    </w:p>
    <w:p w:rsidR="008B5D32" w:rsidRDefault="008B5D32" w:rsidP="008B5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8B5D32" w:rsidRDefault="008B5D32" w:rsidP="008B5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N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 h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 xml:space="preserve"> uma regra estabelecida que estipule a quantidade. O pregador n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 deve inventar pontos, mas identificar a divis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 natural que o pr</w:t>
      </w:r>
      <w:r>
        <w:rPr>
          <w:rFonts w:ascii="TimesNewRomanPSMT" w:cs="TimesNewRomanPSMT"/>
          <w:szCs w:val="24"/>
        </w:rPr>
        <w:t>ó</w:t>
      </w:r>
      <w:r>
        <w:rPr>
          <w:rFonts w:ascii="TimesNewRomanPSMT" w:cs="TimesNewRomanPSMT"/>
          <w:szCs w:val="24"/>
        </w:rPr>
        <w:t>prio texto possui.</w:t>
      </w:r>
      <w:r w:rsidR="00CE71FD">
        <w:rPr>
          <w:rFonts w:ascii="TimesNewRomanPSMT" w:cs="TimesNewRomanPSMT"/>
          <w:szCs w:val="24"/>
        </w:rPr>
        <w:t xml:space="preserve"> Quanto </w:t>
      </w:r>
      <w:r w:rsidR="00CE71FD">
        <w:rPr>
          <w:rFonts w:ascii="TimesNewRomanPSMT" w:cs="TimesNewRomanPSMT"/>
          <w:szCs w:val="24"/>
        </w:rPr>
        <w:t>à</w:t>
      </w:r>
      <w:r w:rsidR="00CE71FD">
        <w:rPr>
          <w:rFonts w:ascii="TimesNewRomanPSMT" w:cs="TimesNewRomanPSMT"/>
          <w:szCs w:val="24"/>
        </w:rPr>
        <w:t xml:space="preserve"> composi</w:t>
      </w:r>
      <w:r w:rsidR="00CE71FD">
        <w:rPr>
          <w:rFonts w:ascii="TimesNewRomanPSMT" w:cs="TimesNewRomanPSMT"/>
          <w:szCs w:val="24"/>
        </w:rPr>
        <w:t>çã</w:t>
      </w:r>
      <w:r w:rsidR="00CE71FD">
        <w:rPr>
          <w:rFonts w:ascii="TimesNewRomanPSMT" w:cs="TimesNewRomanPSMT"/>
          <w:szCs w:val="24"/>
        </w:rPr>
        <w:t xml:space="preserve">o de pontos e subpontos, todos os pontos que se complementam formando uma </w:t>
      </w:r>
      <w:r w:rsidR="00CE71FD">
        <w:rPr>
          <w:rFonts w:ascii="TimesNewRomanPSMT" w:cs="TimesNewRomanPSMT"/>
          <w:szCs w:val="24"/>
        </w:rPr>
        <w:t>ú</w:t>
      </w:r>
      <w:r w:rsidR="00CE71FD">
        <w:rPr>
          <w:rFonts w:ascii="TimesNewRomanPSMT" w:cs="TimesNewRomanPSMT"/>
          <w:szCs w:val="24"/>
        </w:rPr>
        <w:t>nica ideia, s</w:t>
      </w:r>
      <w:r w:rsidR="00CE71FD">
        <w:rPr>
          <w:rFonts w:ascii="TimesNewRomanPSMT" w:cs="TimesNewRomanPSMT"/>
          <w:szCs w:val="24"/>
        </w:rPr>
        <w:t>ã</w:t>
      </w:r>
      <w:r w:rsidR="00CE71FD">
        <w:rPr>
          <w:rFonts w:ascii="TimesNewRomanPSMT" w:cs="TimesNewRomanPSMT"/>
          <w:szCs w:val="24"/>
        </w:rPr>
        <w:t xml:space="preserve">o na realidade, subpontos de um </w:t>
      </w:r>
      <w:r w:rsidR="00CE71FD">
        <w:rPr>
          <w:rFonts w:ascii="TimesNewRomanPSMT" w:cs="TimesNewRomanPSMT"/>
          <w:szCs w:val="24"/>
        </w:rPr>
        <w:t>ú</w:t>
      </w:r>
      <w:r w:rsidR="00CE71FD">
        <w:rPr>
          <w:rFonts w:ascii="TimesNewRomanPSMT" w:cs="TimesNewRomanPSMT"/>
          <w:szCs w:val="24"/>
        </w:rPr>
        <w:t>nico ponto.</w:t>
      </w:r>
      <w:r w:rsidR="008C0CEE">
        <w:rPr>
          <w:rFonts w:ascii="TimesNewRomanPSMT" w:cs="TimesNewRomanPSMT"/>
          <w:szCs w:val="24"/>
        </w:rPr>
        <w:t xml:space="preserve"> Par que haja um novo ponto, uma nova ideia precisa estar sendo apresentada.</w:t>
      </w:r>
    </w:p>
    <w:p w:rsidR="00C25257" w:rsidRDefault="00C25257" w:rsidP="008B5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C25257" w:rsidRDefault="00C25257" w:rsidP="008B5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Em rela</w:t>
      </w:r>
      <w:r>
        <w:rPr>
          <w:rFonts w:ascii="TimesNewRomanPSMT" w:cs="TimesNewRomanPSMT"/>
          <w:szCs w:val="24"/>
        </w:rPr>
        <w:t>çã</w:t>
      </w:r>
      <w:r>
        <w:rPr>
          <w:rFonts w:ascii="TimesNewRomanPSMT" w:cs="TimesNewRomanPSMT"/>
          <w:szCs w:val="24"/>
        </w:rPr>
        <w:t xml:space="preserve">o aos subpontos, 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 xml:space="preserve"> importante ter em mente que todos eles devem desenvolver uma</w:t>
      </w:r>
      <w:r w:rsidR="00FA456E">
        <w:rPr>
          <w:rFonts w:ascii="TimesNewRomanPSMT" w:cs="TimesNewRomanPSMT"/>
          <w:szCs w:val="24"/>
        </w:rPr>
        <w:t xml:space="preserve"> mesma</w:t>
      </w:r>
      <w:r>
        <w:rPr>
          <w:rFonts w:ascii="TimesNewRomanPSMT" w:cs="TimesNewRomanPSMT"/>
          <w:szCs w:val="24"/>
        </w:rPr>
        <w:t xml:space="preserve"> ideia, colaborando para o que 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 xml:space="preserve"> afirmado no ponto</w:t>
      </w:r>
      <w:r w:rsidR="00C14C82">
        <w:rPr>
          <w:rFonts w:ascii="TimesNewRomanPSMT" w:cs="TimesNewRomanPSMT"/>
          <w:szCs w:val="24"/>
        </w:rPr>
        <w:t xml:space="preserve"> ao qual elas pertencem</w:t>
      </w:r>
      <w:r>
        <w:rPr>
          <w:rFonts w:ascii="TimesNewRomanPSMT" w:cs="TimesNewRomanPSMT"/>
          <w:szCs w:val="24"/>
        </w:rPr>
        <w:t>.</w:t>
      </w:r>
      <w:r w:rsidR="00426D53">
        <w:rPr>
          <w:rFonts w:ascii="TimesNewRomanPSMT" w:cs="TimesNewRomanPSMT"/>
          <w:szCs w:val="24"/>
        </w:rPr>
        <w:t xml:space="preserve"> Por semelhante modo, os pontos, juntos, constroem um argumento consistente </w:t>
      </w:r>
      <w:r w:rsidR="00CD2215">
        <w:rPr>
          <w:rFonts w:ascii="TimesNewRomanPSMT" w:cs="TimesNewRomanPSMT"/>
          <w:szCs w:val="24"/>
        </w:rPr>
        <w:t>para explicitar</w:t>
      </w:r>
      <w:r w:rsidR="00426D53">
        <w:rPr>
          <w:rFonts w:ascii="TimesNewRomanPSMT" w:cs="TimesNewRomanPSMT"/>
          <w:szCs w:val="24"/>
        </w:rPr>
        <w:t xml:space="preserve"> a mensagem central da passagem.</w:t>
      </w:r>
    </w:p>
    <w:p w:rsidR="00C21CDA" w:rsidRDefault="00C21CDA" w:rsidP="008B5D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C21CDA" w:rsidRPr="00E5510D" w:rsidRDefault="00C21CDA" w:rsidP="00E5510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cs="TimesNewRomanPSMT"/>
          <w:b/>
          <w:szCs w:val="24"/>
        </w:rPr>
      </w:pPr>
      <w:r w:rsidRPr="00C21CDA">
        <w:rPr>
          <w:b/>
        </w:rPr>
        <w:t>Quais as diferenças entre um esboço exegético e um esboço homilético?</w:t>
      </w:r>
    </w:p>
    <w:p w:rsidR="00E5510D" w:rsidRDefault="00E5510D" w:rsidP="00E551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6346C3" w:rsidRDefault="006346C3" w:rsidP="00E551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Um esbo</w:t>
      </w:r>
      <w:r>
        <w:rPr>
          <w:rFonts w:ascii="TimesNewRomanPSMT" w:cs="TimesNewRomanPSMT"/>
          <w:szCs w:val="24"/>
        </w:rPr>
        <w:t>ç</w:t>
      </w:r>
      <w:r>
        <w:rPr>
          <w:rFonts w:ascii="TimesNewRomanPSMT" w:cs="TimesNewRomanPSMT"/>
          <w:szCs w:val="24"/>
        </w:rPr>
        <w:t>o exeg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 xml:space="preserve">tico 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 xml:space="preserve"> aquele que 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 xml:space="preserve"> constru</w:t>
      </w:r>
      <w:r>
        <w:rPr>
          <w:rFonts w:ascii="TimesNewRomanPSMT" w:cs="TimesNewRomanPSMT"/>
          <w:szCs w:val="24"/>
        </w:rPr>
        <w:t>í</w:t>
      </w:r>
      <w:r>
        <w:rPr>
          <w:rFonts w:ascii="TimesNewRomanPSMT" w:cs="TimesNewRomanPSMT"/>
          <w:szCs w:val="24"/>
        </w:rPr>
        <w:t>do quando se estuda uma passagem. Suas divis</w:t>
      </w:r>
      <w:r>
        <w:rPr>
          <w:rFonts w:ascii="TimesNewRomanPSMT" w:cs="TimesNewRomanPSMT"/>
          <w:szCs w:val="24"/>
        </w:rPr>
        <w:t>õ</w:t>
      </w:r>
      <w:r>
        <w:rPr>
          <w:rFonts w:ascii="TimesNewRomanPSMT" w:cs="TimesNewRomanPSMT"/>
          <w:szCs w:val="24"/>
        </w:rPr>
        <w:t>es relacionam-se com a realidade dos ouvintes originais, ao passo que o esbo</w:t>
      </w:r>
      <w:r>
        <w:rPr>
          <w:rFonts w:ascii="TimesNewRomanPSMT" w:cs="TimesNewRomanPSMT"/>
          <w:szCs w:val="24"/>
        </w:rPr>
        <w:t>ç</w:t>
      </w:r>
      <w:r>
        <w:rPr>
          <w:rFonts w:ascii="TimesNewRomanPSMT" w:cs="TimesNewRomanPSMT"/>
          <w:szCs w:val="24"/>
        </w:rPr>
        <w:t>o homil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>tico faz uso dessa divis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 e a transp</w:t>
      </w:r>
      <w:r>
        <w:rPr>
          <w:rFonts w:ascii="TimesNewRomanPSMT" w:cs="TimesNewRomanPSMT"/>
          <w:szCs w:val="24"/>
        </w:rPr>
        <w:t>õ</w:t>
      </w:r>
      <w:r>
        <w:rPr>
          <w:rFonts w:ascii="TimesNewRomanPSMT" w:cs="TimesNewRomanPSMT"/>
          <w:szCs w:val="24"/>
        </w:rPr>
        <w:t>em para a realidade dos ouvintes.</w:t>
      </w:r>
    </w:p>
    <w:p w:rsidR="00690D4E" w:rsidRDefault="00690D4E" w:rsidP="00E551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690D4E" w:rsidRDefault="00690D4E" w:rsidP="00E551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Por estarem relacionadas </w:t>
      </w:r>
      <w:r>
        <w:rPr>
          <w:rFonts w:ascii="TimesNewRomanPSMT" w:cs="TimesNewRomanPSMT"/>
          <w:szCs w:val="24"/>
        </w:rPr>
        <w:t>à</w:t>
      </w:r>
      <w:r>
        <w:rPr>
          <w:rFonts w:ascii="TimesNewRomanPSMT" w:cs="TimesNewRomanPSMT"/>
          <w:szCs w:val="24"/>
        </w:rPr>
        <w:t xml:space="preserve"> realidade de outras pessoas (aquel</w:t>
      </w:r>
      <w:r w:rsidR="006D03B1">
        <w:rPr>
          <w:rFonts w:ascii="TimesNewRomanPSMT" w:cs="TimesNewRomanPSMT"/>
          <w:szCs w:val="24"/>
        </w:rPr>
        <w:t>a</w:t>
      </w:r>
      <w:r>
        <w:rPr>
          <w:rFonts w:ascii="TimesNewRomanPSMT" w:cs="TimesNewRomanPSMT"/>
          <w:szCs w:val="24"/>
        </w:rPr>
        <w:t>s que inicialmente tiveram acesso a esses escritos) as divis</w:t>
      </w:r>
      <w:r>
        <w:rPr>
          <w:rFonts w:ascii="TimesNewRomanPSMT" w:cs="TimesNewRomanPSMT"/>
          <w:szCs w:val="24"/>
        </w:rPr>
        <w:t>õ</w:t>
      </w:r>
      <w:r>
        <w:rPr>
          <w:rFonts w:ascii="TimesNewRomanPSMT" w:cs="TimesNewRomanPSMT"/>
          <w:szCs w:val="24"/>
        </w:rPr>
        <w:t>es do esbo</w:t>
      </w:r>
      <w:r>
        <w:rPr>
          <w:rFonts w:ascii="TimesNewRomanPSMT" w:cs="TimesNewRomanPSMT"/>
          <w:szCs w:val="24"/>
        </w:rPr>
        <w:t>ç</w:t>
      </w:r>
      <w:r>
        <w:rPr>
          <w:rFonts w:ascii="TimesNewRomanPSMT" w:cs="TimesNewRomanPSMT"/>
          <w:szCs w:val="24"/>
        </w:rPr>
        <w:t>o exeg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>tico s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 proposi</w:t>
      </w:r>
      <w:r>
        <w:rPr>
          <w:rFonts w:ascii="TimesNewRomanPSMT" w:cs="TimesNewRomanPSMT"/>
          <w:szCs w:val="24"/>
        </w:rPr>
        <w:t>çõ</w:t>
      </w:r>
      <w:r>
        <w:rPr>
          <w:rFonts w:ascii="TimesNewRomanPSMT" w:cs="TimesNewRomanPSMT"/>
          <w:szCs w:val="24"/>
        </w:rPr>
        <w:t>es escritas em terceira pessoa e tendo car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>ter informativo. Por outro lado, no esbo</w:t>
      </w:r>
      <w:r>
        <w:rPr>
          <w:rFonts w:ascii="TimesNewRomanPSMT" w:cs="TimesNewRomanPSMT"/>
          <w:szCs w:val="24"/>
        </w:rPr>
        <w:t>ç</w:t>
      </w:r>
      <w:r>
        <w:rPr>
          <w:rFonts w:ascii="TimesNewRomanPSMT" w:cs="TimesNewRomanPSMT"/>
          <w:szCs w:val="24"/>
        </w:rPr>
        <w:t>o homil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 xml:space="preserve">tico </w:t>
      </w:r>
      <w:r>
        <w:rPr>
          <w:rFonts w:ascii="TimesNewRomanPSMT" w:cs="TimesNewRomanPSMT"/>
          <w:szCs w:val="24"/>
        </w:rPr>
        <w:t>é</w:t>
      </w:r>
      <w:r>
        <w:rPr>
          <w:rFonts w:ascii="TimesNewRomanPSMT" w:cs="TimesNewRomanPSMT"/>
          <w:szCs w:val="24"/>
        </w:rPr>
        <w:t xml:space="preserve"> </w:t>
      </w:r>
      <w:r w:rsidR="006D03B1">
        <w:rPr>
          <w:rFonts w:ascii="TimesNewRomanPSMT" w:cs="TimesNewRomanPSMT"/>
          <w:szCs w:val="24"/>
        </w:rPr>
        <w:t>composto por</w:t>
      </w:r>
      <w:r>
        <w:rPr>
          <w:rFonts w:ascii="TimesNewRomanPSMT" w:cs="TimesNewRomanPSMT"/>
          <w:szCs w:val="24"/>
        </w:rPr>
        <w:t xml:space="preserve"> proposi</w:t>
      </w:r>
      <w:r>
        <w:rPr>
          <w:rFonts w:ascii="TimesNewRomanPSMT" w:cs="TimesNewRomanPSMT"/>
          <w:szCs w:val="24"/>
        </w:rPr>
        <w:t>çõ</w:t>
      </w:r>
      <w:r>
        <w:rPr>
          <w:rFonts w:ascii="TimesNewRomanPSMT" w:cs="TimesNewRomanPSMT"/>
          <w:szCs w:val="24"/>
        </w:rPr>
        <w:t>es escritas em segunda pessoa, que relacionam-se aos ouvintes do serm</w:t>
      </w:r>
      <w:r>
        <w:rPr>
          <w:rFonts w:ascii="TimesNewRomanPSMT" w:cs="TimesNewRomanPSMT"/>
          <w:szCs w:val="24"/>
        </w:rPr>
        <w:t>ã</w:t>
      </w:r>
      <w:r>
        <w:rPr>
          <w:rFonts w:ascii="TimesNewRomanPSMT" w:cs="TimesNewRomanPSMT"/>
          <w:szCs w:val="24"/>
        </w:rPr>
        <w:t>o, assumindo um car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>ter persuasivo, mostrando que a passagem tem algo a dizer para os ouvintes atuais.</w:t>
      </w:r>
      <w:r w:rsidR="006D03B1">
        <w:rPr>
          <w:rFonts w:ascii="TimesNewRomanPSMT" w:cs="TimesNewRomanPSMT"/>
          <w:szCs w:val="24"/>
        </w:rPr>
        <w:t>,</w:t>
      </w:r>
    </w:p>
    <w:p w:rsidR="006D03B1" w:rsidRDefault="006D03B1" w:rsidP="00E551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</w:p>
    <w:p w:rsidR="006D03B1" w:rsidRPr="006D03B1" w:rsidRDefault="006D03B1" w:rsidP="006D03B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  <w:r w:rsidRPr="006D03B1">
        <w:rPr>
          <w:rFonts w:ascii="TimesNewRomanPSMT" w:cs="TimesNewRomanPSMT"/>
          <w:b/>
          <w:szCs w:val="24"/>
        </w:rPr>
        <w:t xml:space="preserve">4. </w:t>
      </w:r>
      <w:r w:rsidRPr="006D03B1">
        <w:rPr>
          <w:rFonts w:ascii="TimesNewRomanPSMT" w:cs="TimesNewRomanPSMT"/>
          <w:b/>
          <w:szCs w:val="24"/>
        </w:rPr>
        <w:t>Considere os seguintes textos:</w:t>
      </w:r>
    </w:p>
    <w:p w:rsidR="006D03B1" w:rsidRPr="001A02F5" w:rsidRDefault="006D03B1" w:rsidP="006D03B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  <w:r w:rsidRPr="001A02F5">
        <w:rPr>
          <w:rFonts w:ascii="TimesNewRomanPSMT" w:cs="TimesNewRomanPSMT"/>
          <w:b/>
          <w:szCs w:val="24"/>
        </w:rPr>
        <w:t>A. Ef</w:t>
      </w:r>
      <w:r w:rsidRPr="001A02F5">
        <w:rPr>
          <w:rFonts w:ascii="TimesNewRomanPSMT" w:cs="TimesNewRomanPSMT" w:hint="cs"/>
          <w:b/>
          <w:szCs w:val="24"/>
        </w:rPr>
        <w:t>é</w:t>
      </w:r>
      <w:r w:rsidRPr="001A02F5">
        <w:rPr>
          <w:rFonts w:ascii="TimesNewRomanPSMT" w:cs="TimesNewRomanPSMT"/>
          <w:b/>
          <w:szCs w:val="24"/>
        </w:rPr>
        <w:t>sio 1:3 a 14</w:t>
      </w:r>
    </w:p>
    <w:p w:rsid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</w:p>
    <w:p w:rsid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DD41EF">
        <w:rPr>
          <w:rFonts w:ascii="TimesNewRomanPSMT" w:cs="TimesNewRomanPSMT"/>
          <w:szCs w:val="24"/>
        </w:rPr>
        <w:t>I. Qual a sua mensagem central?</w:t>
      </w:r>
    </w:p>
    <w:p w:rsid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O plano de Deus para o Seu Povo.</w:t>
      </w:r>
    </w:p>
    <w:p w:rsidR="00DD41EF" w:rsidRP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DD41EF">
        <w:rPr>
          <w:rFonts w:ascii="TimesNewRomanPSMT" w:cs="TimesNewRomanPSMT"/>
          <w:szCs w:val="24"/>
        </w:rPr>
        <w:t>II. Fa</w:t>
      </w:r>
      <w:r w:rsidRPr="00DD41EF">
        <w:rPr>
          <w:rFonts w:ascii="TimesNewRomanPSMT" w:cs="TimesNewRomanPSMT" w:hint="cs"/>
          <w:szCs w:val="24"/>
        </w:rPr>
        <w:t>ç</w:t>
      </w:r>
      <w:r w:rsidRPr="00DD41EF">
        <w:rPr>
          <w:rFonts w:ascii="TimesNewRomanPSMT" w:cs="TimesNewRomanPSMT"/>
          <w:szCs w:val="24"/>
        </w:rPr>
        <w:t>a um esbo</w:t>
      </w:r>
      <w:r w:rsidRPr="00DD41EF">
        <w:rPr>
          <w:rFonts w:ascii="TimesNewRomanPSMT" w:cs="TimesNewRomanPSMT" w:hint="cs"/>
          <w:szCs w:val="24"/>
        </w:rPr>
        <w:t>ç</w:t>
      </w:r>
      <w:r w:rsidRPr="00DD41EF">
        <w:rPr>
          <w:rFonts w:ascii="TimesNewRomanPSMT" w:cs="TimesNewRomanPSMT"/>
          <w:szCs w:val="24"/>
        </w:rPr>
        <w:t>o exeg</w:t>
      </w:r>
      <w:r w:rsidRPr="00DD41EF">
        <w:rPr>
          <w:rFonts w:ascii="TimesNewRomanPSMT" w:cs="TimesNewRomanPSMT" w:hint="cs"/>
          <w:szCs w:val="24"/>
        </w:rPr>
        <w:t>é</w:t>
      </w:r>
      <w:r w:rsidRPr="00DD41EF">
        <w:rPr>
          <w:rFonts w:ascii="TimesNewRomanPSMT" w:cs="TimesNewRomanPSMT"/>
          <w:szCs w:val="24"/>
        </w:rPr>
        <w:t>tico da passagem.</w:t>
      </w:r>
    </w:p>
    <w:p w:rsid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A. Deus predestinou seu povo</w:t>
      </w:r>
      <w:r w:rsidR="00E07B0F">
        <w:rPr>
          <w:rFonts w:ascii="TimesNewRomanPSMT" w:cs="TimesNewRomanPSMT"/>
          <w:szCs w:val="24"/>
        </w:rPr>
        <w:t xml:space="preserve"> Cristo</w:t>
      </w:r>
      <w:r>
        <w:rPr>
          <w:rFonts w:ascii="TimesNewRomanPSMT" w:cs="TimesNewRomanPSMT"/>
          <w:szCs w:val="24"/>
        </w:rPr>
        <w:t xml:space="preserve"> (3-</w:t>
      </w:r>
      <w:r w:rsidR="00E07B0F">
        <w:rPr>
          <w:rFonts w:ascii="TimesNewRomanPSMT" w:cs="TimesNewRomanPSMT"/>
          <w:szCs w:val="24"/>
        </w:rPr>
        <w:t>6</w:t>
      </w:r>
      <w:r>
        <w:rPr>
          <w:rFonts w:ascii="TimesNewRomanPSMT" w:cs="TimesNewRomanPSMT"/>
          <w:szCs w:val="24"/>
        </w:rPr>
        <w:t>).</w:t>
      </w:r>
    </w:p>
    <w:p w:rsid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B. Deus </w:t>
      </w:r>
      <w:r w:rsidR="00E07B0F">
        <w:rPr>
          <w:rFonts w:ascii="TimesNewRomanPSMT" w:cs="TimesNewRomanPSMT"/>
          <w:szCs w:val="24"/>
        </w:rPr>
        <w:t>redimiu seu povo em Cristo (7-10).</w:t>
      </w:r>
    </w:p>
    <w:p w:rsidR="00E07B0F" w:rsidRPr="00DD41EF" w:rsidRDefault="00E07B0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C. Deus concedeu uma heran</w:t>
      </w:r>
      <w:r>
        <w:rPr>
          <w:rFonts w:ascii="TimesNewRomanPSMT" w:cs="TimesNewRomanPSMT"/>
          <w:szCs w:val="24"/>
        </w:rPr>
        <w:t>ç</w:t>
      </w:r>
      <w:r>
        <w:rPr>
          <w:rFonts w:ascii="TimesNewRomanPSMT" w:cs="TimesNewRomanPSMT"/>
          <w:szCs w:val="24"/>
        </w:rPr>
        <w:t>a ao seu povo em Cristo (11-13).</w:t>
      </w:r>
    </w:p>
    <w:p w:rsidR="00DD41EF" w:rsidRPr="00DD41EF" w:rsidRDefault="00DD41EF" w:rsidP="00DD41E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 w:rsidRPr="00DD41EF">
        <w:rPr>
          <w:rFonts w:ascii="TimesNewRomanPSMT" w:cs="TimesNewRomanPSMT"/>
          <w:szCs w:val="24"/>
        </w:rPr>
        <w:lastRenderedPageBreak/>
        <w:t>III. Transforme o esbo</w:t>
      </w:r>
      <w:r w:rsidRPr="00DD41EF">
        <w:rPr>
          <w:rFonts w:ascii="TimesNewRomanPSMT" w:cs="TimesNewRomanPSMT" w:hint="cs"/>
          <w:szCs w:val="24"/>
        </w:rPr>
        <w:t>ç</w:t>
      </w:r>
      <w:r w:rsidRPr="00DD41EF">
        <w:rPr>
          <w:rFonts w:ascii="TimesNewRomanPSMT" w:cs="TimesNewRomanPSMT"/>
          <w:szCs w:val="24"/>
        </w:rPr>
        <w:t>o exeg</w:t>
      </w:r>
      <w:r w:rsidRPr="00DD41EF">
        <w:rPr>
          <w:rFonts w:ascii="TimesNewRomanPSMT" w:cs="TimesNewRomanPSMT" w:hint="cs"/>
          <w:szCs w:val="24"/>
        </w:rPr>
        <w:t>é</w:t>
      </w:r>
      <w:r w:rsidRPr="00DD41EF">
        <w:rPr>
          <w:rFonts w:ascii="TimesNewRomanPSMT" w:cs="TimesNewRomanPSMT"/>
          <w:szCs w:val="24"/>
        </w:rPr>
        <w:t>tico em um esbo</w:t>
      </w:r>
      <w:r w:rsidRPr="00DD41EF">
        <w:rPr>
          <w:rFonts w:ascii="TimesNewRomanPSMT" w:cs="TimesNewRomanPSMT" w:hint="cs"/>
          <w:szCs w:val="24"/>
        </w:rPr>
        <w:t>ç</w:t>
      </w:r>
      <w:r w:rsidRPr="00DD41EF">
        <w:rPr>
          <w:rFonts w:ascii="TimesNewRomanPSMT" w:cs="TimesNewRomanPSMT"/>
          <w:szCs w:val="24"/>
        </w:rPr>
        <w:t>o homil</w:t>
      </w:r>
      <w:r w:rsidRPr="00DD41EF">
        <w:rPr>
          <w:rFonts w:ascii="TimesNewRomanPSMT" w:cs="TimesNewRomanPSMT" w:hint="cs"/>
          <w:szCs w:val="24"/>
        </w:rPr>
        <w:t>é</w:t>
      </w:r>
      <w:r w:rsidRPr="00DD41EF">
        <w:rPr>
          <w:rFonts w:ascii="TimesNewRomanPSMT" w:cs="TimesNewRomanPSMT"/>
          <w:szCs w:val="24"/>
        </w:rPr>
        <w:t>tico.</w:t>
      </w:r>
    </w:p>
    <w:p w:rsidR="00DD41EF" w:rsidRDefault="00DD41EF" w:rsidP="006D03B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</w:p>
    <w:p w:rsidR="001C1633" w:rsidRDefault="001C1633" w:rsidP="001C163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A. Deus </w:t>
      </w:r>
      <w:r>
        <w:rPr>
          <w:rFonts w:ascii="TimesNewRomanPSMT" w:cs="TimesNewRomanPSMT"/>
          <w:szCs w:val="24"/>
        </w:rPr>
        <w:t xml:space="preserve">nos </w:t>
      </w:r>
      <w:r>
        <w:rPr>
          <w:rFonts w:ascii="TimesNewRomanPSMT" w:cs="TimesNewRomanPSMT"/>
          <w:szCs w:val="24"/>
        </w:rPr>
        <w:t xml:space="preserve">predestinou </w:t>
      </w:r>
      <w:r>
        <w:rPr>
          <w:rFonts w:ascii="TimesNewRomanPSMT" w:cs="TimesNewRomanPSMT"/>
          <w:szCs w:val="24"/>
        </w:rPr>
        <w:t>em</w:t>
      </w:r>
      <w:r>
        <w:rPr>
          <w:rFonts w:ascii="TimesNewRomanPSMT" w:cs="TimesNewRomanPSMT"/>
          <w:szCs w:val="24"/>
        </w:rPr>
        <w:t xml:space="preserve"> Cristo (3-6).</w:t>
      </w:r>
    </w:p>
    <w:p w:rsidR="001C1633" w:rsidRDefault="001C1633" w:rsidP="001C163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B. Deus </w:t>
      </w:r>
      <w:r>
        <w:rPr>
          <w:rFonts w:ascii="TimesNewRomanPSMT" w:cs="TimesNewRomanPSMT"/>
          <w:szCs w:val="24"/>
        </w:rPr>
        <w:t xml:space="preserve">nos </w:t>
      </w:r>
      <w:r>
        <w:rPr>
          <w:rFonts w:ascii="TimesNewRomanPSMT" w:cs="TimesNewRomanPSMT"/>
          <w:szCs w:val="24"/>
        </w:rPr>
        <w:t>redimiu em Cristo (7-10).</w:t>
      </w:r>
    </w:p>
    <w:p w:rsidR="001C1633" w:rsidRPr="00DD41EF" w:rsidRDefault="001C1633" w:rsidP="001C163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C. Deus </w:t>
      </w:r>
      <w:r w:rsidR="00063AB7">
        <w:rPr>
          <w:rFonts w:ascii="TimesNewRomanPSMT" w:cs="TimesNewRomanPSMT"/>
          <w:szCs w:val="24"/>
        </w:rPr>
        <w:t xml:space="preserve">nos </w:t>
      </w:r>
      <w:r>
        <w:rPr>
          <w:rFonts w:ascii="TimesNewRomanPSMT" w:cs="TimesNewRomanPSMT"/>
          <w:szCs w:val="24"/>
        </w:rPr>
        <w:t>concedeu uma heran</w:t>
      </w:r>
      <w:r>
        <w:rPr>
          <w:rFonts w:ascii="TimesNewRomanPSMT" w:cs="TimesNewRomanPSMT"/>
          <w:szCs w:val="24"/>
        </w:rPr>
        <w:t>ç</w:t>
      </w:r>
      <w:r>
        <w:rPr>
          <w:rFonts w:ascii="TimesNewRomanPSMT" w:cs="TimesNewRomanPSMT"/>
          <w:szCs w:val="24"/>
        </w:rPr>
        <w:t>a em Cristo (11-13).</w:t>
      </w:r>
    </w:p>
    <w:p w:rsidR="001C1633" w:rsidRDefault="001C1633" w:rsidP="006D03B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</w:p>
    <w:p w:rsidR="006D03B1" w:rsidRDefault="006D03B1" w:rsidP="006D03B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  <w:r w:rsidRPr="001A02F5">
        <w:rPr>
          <w:rFonts w:ascii="TimesNewRomanPSMT" w:cs="TimesNewRomanPSMT"/>
          <w:b/>
          <w:szCs w:val="24"/>
        </w:rPr>
        <w:t>B. 1 Samuel 11</w:t>
      </w:r>
    </w:p>
    <w:p w:rsidR="007521A2" w:rsidRDefault="007521A2" w:rsidP="006D03B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</w:p>
    <w:p w:rsidR="007521A2" w:rsidRDefault="007521A2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7521A2">
        <w:rPr>
          <w:rFonts w:ascii="TimesNewRomanPSMT" w:cs="TimesNewRomanPSMT"/>
          <w:szCs w:val="24"/>
        </w:rPr>
        <w:t>I. Qual a sua mensagem central?</w:t>
      </w:r>
    </w:p>
    <w:p w:rsidR="007521A2" w:rsidRDefault="007521A2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7521A2" w:rsidRDefault="007521A2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A salva</w:t>
      </w:r>
      <w:r>
        <w:rPr>
          <w:rFonts w:ascii="TimesNewRomanPSMT" w:cs="TimesNewRomanPSMT"/>
          <w:szCs w:val="24"/>
        </w:rPr>
        <w:t>çã</w:t>
      </w:r>
      <w:r>
        <w:rPr>
          <w:rFonts w:ascii="TimesNewRomanPSMT" w:cs="TimesNewRomanPSMT"/>
          <w:szCs w:val="24"/>
        </w:rPr>
        <w:t>o que Deus operou</w:t>
      </w:r>
      <w:r w:rsidR="003101B7">
        <w:rPr>
          <w:rFonts w:ascii="TimesNewRomanPSMT" w:cs="TimesNewRomanPSMT"/>
          <w:szCs w:val="24"/>
        </w:rPr>
        <w:t xml:space="preserve"> em seu povo</w:t>
      </w:r>
      <w:r>
        <w:rPr>
          <w:rFonts w:ascii="TimesNewRomanPSMT" w:cs="TimesNewRomanPSMT"/>
          <w:szCs w:val="24"/>
        </w:rPr>
        <w:t xml:space="preserve"> por meio de Saul.</w:t>
      </w:r>
    </w:p>
    <w:p w:rsidR="00202A97" w:rsidRPr="007521A2" w:rsidRDefault="00202A97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7521A2" w:rsidRDefault="007521A2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7521A2">
        <w:rPr>
          <w:rFonts w:ascii="TimesNewRomanPSMT" w:cs="TimesNewRomanPSMT"/>
          <w:szCs w:val="24"/>
        </w:rPr>
        <w:t>II. Fa</w:t>
      </w:r>
      <w:r w:rsidRPr="007521A2">
        <w:rPr>
          <w:rFonts w:ascii="TimesNewRomanPSMT" w:cs="TimesNewRomanPSMT" w:hint="cs"/>
          <w:szCs w:val="24"/>
        </w:rPr>
        <w:t>ç</w:t>
      </w:r>
      <w:r w:rsidRPr="007521A2">
        <w:rPr>
          <w:rFonts w:ascii="TimesNewRomanPSMT" w:cs="TimesNewRomanPSMT"/>
          <w:szCs w:val="24"/>
        </w:rPr>
        <w:t>a um esbo</w:t>
      </w:r>
      <w:r w:rsidRPr="007521A2">
        <w:rPr>
          <w:rFonts w:ascii="TimesNewRomanPSMT" w:cs="TimesNewRomanPSMT" w:hint="cs"/>
          <w:szCs w:val="24"/>
        </w:rPr>
        <w:t>ç</w:t>
      </w:r>
      <w:r w:rsidRPr="007521A2">
        <w:rPr>
          <w:rFonts w:ascii="TimesNewRomanPSMT" w:cs="TimesNewRomanPSMT"/>
          <w:szCs w:val="24"/>
        </w:rPr>
        <w:t>o exeg</w:t>
      </w:r>
      <w:r w:rsidRPr="007521A2">
        <w:rPr>
          <w:rFonts w:ascii="TimesNewRomanPSMT" w:cs="TimesNewRomanPSMT" w:hint="cs"/>
          <w:szCs w:val="24"/>
        </w:rPr>
        <w:t>é</w:t>
      </w:r>
      <w:r w:rsidRPr="007521A2">
        <w:rPr>
          <w:rFonts w:ascii="TimesNewRomanPSMT" w:cs="TimesNewRomanPSMT"/>
          <w:szCs w:val="24"/>
        </w:rPr>
        <w:t>tico da passagem.</w:t>
      </w:r>
    </w:p>
    <w:p w:rsidR="00202A97" w:rsidRDefault="00202A97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036C3D" w:rsidRDefault="00036C3D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A. Os inimigos de Deus afrontam seu povo (1-4).</w:t>
      </w:r>
    </w:p>
    <w:p w:rsidR="003C2EB6" w:rsidRDefault="003C2EB6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B. Deus proveu um libertador para seu povo (5-11).</w:t>
      </w:r>
    </w:p>
    <w:p w:rsidR="003C2EB6" w:rsidRDefault="003C2EB6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C.</w:t>
      </w:r>
      <w:r w:rsidR="00496CDD">
        <w:rPr>
          <w:rFonts w:ascii="TimesNewRomanPSMT" w:cs="TimesNewRomanPSMT"/>
          <w:szCs w:val="24"/>
        </w:rPr>
        <w:t>O povo se alegrou com a renova</w:t>
      </w:r>
      <w:r w:rsidR="00496CDD">
        <w:rPr>
          <w:rFonts w:ascii="TimesNewRomanPSMT" w:cs="TimesNewRomanPSMT"/>
          <w:szCs w:val="24"/>
        </w:rPr>
        <w:t>çã</w:t>
      </w:r>
      <w:r w:rsidR="00496CDD">
        <w:rPr>
          <w:rFonts w:ascii="TimesNewRomanPSMT" w:cs="TimesNewRomanPSMT"/>
          <w:szCs w:val="24"/>
        </w:rPr>
        <w:t xml:space="preserve">o do reino </w:t>
      </w:r>
      <w:r>
        <w:rPr>
          <w:rFonts w:ascii="TimesNewRomanPSMT" w:cs="TimesNewRomanPSMT"/>
          <w:szCs w:val="24"/>
        </w:rPr>
        <w:t>(12-15).</w:t>
      </w:r>
    </w:p>
    <w:p w:rsidR="00CC7E0D" w:rsidRPr="007521A2" w:rsidRDefault="00CC7E0D" w:rsidP="007521A2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7521A2" w:rsidRPr="007521A2" w:rsidRDefault="007521A2" w:rsidP="007521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 w:rsidRPr="007521A2">
        <w:rPr>
          <w:rFonts w:ascii="TimesNewRomanPSMT" w:cs="TimesNewRomanPSMT"/>
          <w:szCs w:val="24"/>
        </w:rPr>
        <w:t>III. Transforme o esbo</w:t>
      </w:r>
      <w:r w:rsidRPr="007521A2">
        <w:rPr>
          <w:rFonts w:ascii="TimesNewRomanPSMT" w:cs="TimesNewRomanPSMT" w:hint="cs"/>
          <w:szCs w:val="24"/>
        </w:rPr>
        <w:t>ç</w:t>
      </w:r>
      <w:r w:rsidRPr="007521A2">
        <w:rPr>
          <w:rFonts w:ascii="TimesNewRomanPSMT" w:cs="TimesNewRomanPSMT"/>
          <w:szCs w:val="24"/>
        </w:rPr>
        <w:t>o exeg</w:t>
      </w:r>
      <w:r w:rsidRPr="007521A2">
        <w:rPr>
          <w:rFonts w:ascii="TimesNewRomanPSMT" w:cs="TimesNewRomanPSMT" w:hint="cs"/>
          <w:szCs w:val="24"/>
        </w:rPr>
        <w:t>é</w:t>
      </w:r>
      <w:r w:rsidRPr="007521A2">
        <w:rPr>
          <w:rFonts w:ascii="TimesNewRomanPSMT" w:cs="TimesNewRomanPSMT"/>
          <w:szCs w:val="24"/>
        </w:rPr>
        <w:t>tico em um esbo</w:t>
      </w:r>
      <w:r w:rsidRPr="007521A2">
        <w:rPr>
          <w:rFonts w:ascii="TimesNewRomanPSMT" w:cs="TimesNewRomanPSMT" w:hint="cs"/>
          <w:szCs w:val="24"/>
        </w:rPr>
        <w:t>ç</w:t>
      </w:r>
      <w:r w:rsidRPr="007521A2">
        <w:rPr>
          <w:rFonts w:ascii="TimesNewRomanPSMT" w:cs="TimesNewRomanPSMT"/>
          <w:szCs w:val="24"/>
        </w:rPr>
        <w:t>o homil</w:t>
      </w:r>
      <w:r w:rsidRPr="007521A2">
        <w:rPr>
          <w:rFonts w:ascii="TimesNewRomanPSMT" w:cs="TimesNewRomanPSMT" w:hint="cs"/>
          <w:szCs w:val="24"/>
        </w:rPr>
        <w:t>é</w:t>
      </w:r>
      <w:r w:rsidRPr="007521A2">
        <w:rPr>
          <w:rFonts w:ascii="TimesNewRomanPSMT" w:cs="TimesNewRomanPSMT"/>
          <w:szCs w:val="24"/>
        </w:rPr>
        <w:t>tico.</w:t>
      </w:r>
    </w:p>
    <w:p w:rsidR="007521A2" w:rsidRDefault="007521A2" w:rsidP="006D03B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</w:p>
    <w:p w:rsidR="003101B7" w:rsidRDefault="003101B7" w:rsidP="003101B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A. </w:t>
      </w:r>
      <w:r w:rsidR="00496CDD">
        <w:rPr>
          <w:rFonts w:ascii="TimesNewRomanPSMT" w:cs="TimesNewRomanPSMT"/>
          <w:szCs w:val="24"/>
        </w:rPr>
        <w:t>Somos afrontados por ser povo de Deus</w:t>
      </w:r>
      <w:r>
        <w:rPr>
          <w:rFonts w:ascii="TimesNewRomanPSMT" w:cs="TimesNewRomanPSMT"/>
          <w:szCs w:val="24"/>
        </w:rPr>
        <w:t xml:space="preserve"> (1-4).</w:t>
      </w:r>
    </w:p>
    <w:p w:rsidR="003101B7" w:rsidRDefault="003101B7" w:rsidP="003101B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B. Deus </w:t>
      </w:r>
      <w:r w:rsidR="00496CDD">
        <w:rPr>
          <w:rFonts w:ascii="TimesNewRomanPSMT" w:cs="TimesNewRomanPSMT"/>
          <w:szCs w:val="24"/>
        </w:rPr>
        <w:t xml:space="preserve">nos </w:t>
      </w:r>
      <w:r>
        <w:rPr>
          <w:rFonts w:ascii="TimesNewRomanPSMT" w:cs="TimesNewRomanPSMT"/>
          <w:szCs w:val="24"/>
        </w:rPr>
        <w:t>proveu um libertador (5-11).</w:t>
      </w:r>
    </w:p>
    <w:p w:rsidR="003101B7" w:rsidRDefault="003101B7" w:rsidP="003101B7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C.</w:t>
      </w:r>
      <w:r w:rsidR="00496CDD">
        <w:rPr>
          <w:rFonts w:ascii="TimesNewRomanPSMT" w:cs="TimesNewRomanPSMT"/>
          <w:szCs w:val="24"/>
        </w:rPr>
        <w:t xml:space="preserve"> Nos alegraremos com o reinado de Cristo</w:t>
      </w:r>
      <w:r>
        <w:rPr>
          <w:rFonts w:ascii="TimesNewRomanPSMT" w:cs="TimesNewRomanPSMT"/>
          <w:szCs w:val="24"/>
        </w:rPr>
        <w:t xml:space="preserve"> (12-15).</w:t>
      </w:r>
    </w:p>
    <w:p w:rsidR="003101B7" w:rsidRPr="001A02F5" w:rsidRDefault="003101B7" w:rsidP="006D03B1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</w:p>
    <w:p w:rsidR="006D03B1" w:rsidRDefault="006D03B1" w:rsidP="006D03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  <w:r w:rsidRPr="001A02F5">
        <w:rPr>
          <w:rFonts w:ascii="TimesNewRomanPSMT" w:cs="TimesNewRomanPSMT"/>
          <w:b/>
          <w:szCs w:val="24"/>
        </w:rPr>
        <w:t>C. Marcos 2:1 a 12</w:t>
      </w:r>
    </w:p>
    <w:p w:rsidR="00213E93" w:rsidRDefault="00213E93" w:rsidP="006D03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213E93" w:rsidRDefault="00213E93" w:rsidP="00213E9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7521A2">
        <w:rPr>
          <w:rFonts w:ascii="TimesNewRomanPSMT" w:cs="TimesNewRomanPSMT"/>
          <w:szCs w:val="24"/>
        </w:rPr>
        <w:t>I. Qual a sua mensagem central?</w:t>
      </w:r>
    </w:p>
    <w:p w:rsidR="00AD6320" w:rsidRDefault="00AD6320" w:rsidP="00213E9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AD6320" w:rsidRDefault="00AD6320" w:rsidP="00CC252A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Afirmar que Cristo pode curar pecados.</w:t>
      </w:r>
      <w:r w:rsidR="00CC252A">
        <w:rPr>
          <w:rFonts w:ascii="TimesNewRomanPSMT" w:cs="TimesNewRomanPSMT"/>
          <w:szCs w:val="24"/>
        </w:rPr>
        <w:t xml:space="preserve"> </w:t>
      </w:r>
      <w:r w:rsidR="00CC252A">
        <w:rPr>
          <w:rFonts w:ascii="TimesNewRomanPSMT" w:cs="TimesNewRomanPSMT"/>
          <w:szCs w:val="24"/>
        </w:rPr>
        <w:tab/>
      </w:r>
    </w:p>
    <w:p w:rsidR="004C3699" w:rsidRPr="007521A2" w:rsidRDefault="004C3699" w:rsidP="00213E9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213E93" w:rsidRDefault="00213E93" w:rsidP="00213E9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 w:rsidRPr="007521A2">
        <w:rPr>
          <w:rFonts w:ascii="TimesNewRomanPSMT" w:cs="TimesNewRomanPSMT"/>
          <w:szCs w:val="24"/>
        </w:rPr>
        <w:t>II. Fa</w:t>
      </w:r>
      <w:r w:rsidRPr="007521A2">
        <w:rPr>
          <w:rFonts w:ascii="TimesNewRomanPSMT" w:cs="TimesNewRomanPSMT" w:hint="cs"/>
          <w:szCs w:val="24"/>
        </w:rPr>
        <w:t>ç</w:t>
      </w:r>
      <w:r w:rsidRPr="007521A2">
        <w:rPr>
          <w:rFonts w:ascii="TimesNewRomanPSMT" w:cs="TimesNewRomanPSMT"/>
          <w:szCs w:val="24"/>
        </w:rPr>
        <w:t>a um esbo</w:t>
      </w:r>
      <w:r w:rsidRPr="007521A2">
        <w:rPr>
          <w:rFonts w:ascii="TimesNewRomanPSMT" w:cs="TimesNewRomanPSMT" w:hint="cs"/>
          <w:szCs w:val="24"/>
        </w:rPr>
        <w:t>ç</w:t>
      </w:r>
      <w:r w:rsidRPr="007521A2">
        <w:rPr>
          <w:rFonts w:ascii="TimesNewRomanPSMT" w:cs="TimesNewRomanPSMT"/>
          <w:szCs w:val="24"/>
        </w:rPr>
        <w:t>o exeg</w:t>
      </w:r>
      <w:r w:rsidRPr="007521A2">
        <w:rPr>
          <w:rFonts w:ascii="TimesNewRomanPSMT" w:cs="TimesNewRomanPSMT" w:hint="cs"/>
          <w:szCs w:val="24"/>
        </w:rPr>
        <w:t>é</w:t>
      </w:r>
      <w:r w:rsidRPr="007521A2">
        <w:rPr>
          <w:rFonts w:ascii="TimesNewRomanPSMT" w:cs="TimesNewRomanPSMT"/>
          <w:szCs w:val="24"/>
        </w:rPr>
        <w:t>tico da passagem.</w:t>
      </w:r>
    </w:p>
    <w:p w:rsidR="004C3699" w:rsidRDefault="004C3699" w:rsidP="00213E9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4C3699" w:rsidRDefault="004C3699" w:rsidP="00213E9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A. Cristo </w:t>
      </w:r>
      <w:r w:rsidR="00CC252A">
        <w:rPr>
          <w:rFonts w:ascii="TimesNewRomanPSMT" w:cs="TimesNewRomanPSMT"/>
          <w:szCs w:val="24"/>
        </w:rPr>
        <w:t>anunciou o evangelho (1-2).</w:t>
      </w:r>
    </w:p>
    <w:p w:rsidR="00CC252A" w:rsidRDefault="00CC252A" w:rsidP="00213E9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B. Cristo compadeceu-se do pecador (3-5).</w:t>
      </w:r>
    </w:p>
    <w:p w:rsidR="00CC252A" w:rsidRDefault="00CC252A" w:rsidP="00213E9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>C. Cristo afirmou sua autoridade sobre o pecado (6-12).</w:t>
      </w:r>
    </w:p>
    <w:p w:rsidR="00CC252A" w:rsidRPr="007521A2" w:rsidRDefault="00CC252A" w:rsidP="00213E93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</w:p>
    <w:p w:rsidR="00213E93" w:rsidRPr="007521A2" w:rsidRDefault="00213E93" w:rsidP="00213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Cs w:val="24"/>
        </w:rPr>
      </w:pPr>
      <w:r w:rsidRPr="007521A2">
        <w:rPr>
          <w:rFonts w:ascii="TimesNewRomanPSMT" w:cs="TimesNewRomanPSMT"/>
          <w:szCs w:val="24"/>
        </w:rPr>
        <w:t>III. Transforme o esbo</w:t>
      </w:r>
      <w:r w:rsidRPr="007521A2">
        <w:rPr>
          <w:rFonts w:ascii="TimesNewRomanPSMT" w:cs="TimesNewRomanPSMT" w:hint="cs"/>
          <w:szCs w:val="24"/>
        </w:rPr>
        <w:t>ç</w:t>
      </w:r>
      <w:r w:rsidRPr="007521A2">
        <w:rPr>
          <w:rFonts w:ascii="TimesNewRomanPSMT" w:cs="TimesNewRomanPSMT"/>
          <w:szCs w:val="24"/>
        </w:rPr>
        <w:t>o exeg</w:t>
      </w:r>
      <w:r w:rsidRPr="007521A2">
        <w:rPr>
          <w:rFonts w:ascii="TimesNewRomanPSMT" w:cs="TimesNewRomanPSMT" w:hint="cs"/>
          <w:szCs w:val="24"/>
        </w:rPr>
        <w:t>é</w:t>
      </w:r>
      <w:r w:rsidRPr="007521A2">
        <w:rPr>
          <w:rFonts w:ascii="TimesNewRomanPSMT" w:cs="TimesNewRomanPSMT"/>
          <w:szCs w:val="24"/>
        </w:rPr>
        <w:t>tico em um esbo</w:t>
      </w:r>
      <w:r w:rsidRPr="007521A2">
        <w:rPr>
          <w:rFonts w:ascii="TimesNewRomanPSMT" w:cs="TimesNewRomanPSMT" w:hint="cs"/>
          <w:szCs w:val="24"/>
        </w:rPr>
        <w:t>ç</w:t>
      </w:r>
      <w:r w:rsidRPr="007521A2">
        <w:rPr>
          <w:rFonts w:ascii="TimesNewRomanPSMT" w:cs="TimesNewRomanPSMT"/>
          <w:szCs w:val="24"/>
        </w:rPr>
        <w:t>o homil</w:t>
      </w:r>
      <w:r w:rsidRPr="007521A2">
        <w:rPr>
          <w:rFonts w:ascii="TimesNewRomanPSMT" w:cs="TimesNewRomanPSMT" w:hint="cs"/>
          <w:szCs w:val="24"/>
        </w:rPr>
        <w:t>é</w:t>
      </w:r>
      <w:r w:rsidRPr="007521A2">
        <w:rPr>
          <w:rFonts w:ascii="TimesNewRomanPSMT" w:cs="TimesNewRomanPSMT"/>
          <w:szCs w:val="24"/>
        </w:rPr>
        <w:t>tico.</w:t>
      </w:r>
    </w:p>
    <w:p w:rsidR="00DD41EF" w:rsidRDefault="00DD41EF" w:rsidP="00213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p w:rsidR="00CC252A" w:rsidRDefault="00CC252A" w:rsidP="00CC252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A. </w:t>
      </w:r>
      <w:r>
        <w:rPr>
          <w:rFonts w:ascii="TimesNewRomanPSMT" w:cs="TimesNewRomanPSMT"/>
          <w:szCs w:val="24"/>
        </w:rPr>
        <w:t>O evangelho de Cristo est</w:t>
      </w:r>
      <w:r>
        <w:rPr>
          <w:rFonts w:ascii="TimesNewRomanPSMT" w:cs="TimesNewRomanPSMT"/>
          <w:szCs w:val="24"/>
        </w:rPr>
        <w:t>á</w:t>
      </w:r>
      <w:r>
        <w:rPr>
          <w:rFonts w:ascii="TimesNewRomanPSMT" w:cs="TimesNewRomanPSMT"/>
          <w:szCs w:val="24"/>
        </w:rPr>
        <w:t xml:space="preserve"> sendo anunciado a n</w:t>
      </w:r>
      <w:r>
        <w:rPr>
          <w:rFonts w:ascii="TimesNewRomanPSMT" w:cs="TimesNewRomanPSMT"/>
          <w:szCs w:val="24"/>
        </w:rPr>
        <w:t>ó</w:t>
      </w:r>
      <w:r>
        <w:rPr>
          <w:rFonts w:ascii="TimesNewRomanPSMT" w:cs="TimesNewRomanPSMT"/>
          <w:szCs w:val="24"/>
        </w:rPr>
        <w:t>s</w:t>
      </w:r>
      <w:r>
        <w:rPr>
          <w:rFonts w:ascii="TimesNewRomanPSMT" w:cs="TimesNewRomanPSMT"/>
          <w:szCs w:val="24"/>
        </w:rPr>
        <w:t xml:space="preserve"> (1-2).</w:t>
      </w:r>
    </w:p>
    <w:p w:rsidR="00CC252A" w:rsidRDefault="00CC252A" w:rsidP="00CC252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B. Cristo compadeceu-se </w:t>
      </w:r>
      <w:r>
        <w:rPr>
          <w:rFonts w:ascii="TimesNewRomanPSMT" w:cs="TimesNewRomanPSMT"/>
          <w:szCs w:val="24"/>
        </w:rPr>
        <w:t>de n</w:t>
      </w:r>
      <w:r>
        <w:rPr>
          <w:rFonts w:ascii="TimesNewRomanPSMT" w:cs="TimesNewRomanPSMT"/>
          <w:szCs w:val="24"/>
        </w:rPr>
        <w:t>ó</w:t>
      </w:r>
      <w:r>
        <w:rPr>
          <w:rFonts w:ascii="TimesNewRomanPSMT" w:cs="TimesNewRomanPSMT"/>
          <w:szCs w:val="24"/>
        </w:rPr>
        <w:t>s</w:t>
      </w:r>
      <w:r>
        <w:rPr>
          <w:rFonts w:ascii="TimesNewRomanPSMT" w:cs="TimesNewRomanPSMT"/>
          <w:szCs w:val="24"/>
        </w:rPr>
        <w:t xml:space="preserve"> (3-5).</w:t>
      </w:r>
    </w:p>
    <w:p w:rsidR="00CC252A" w:rsidRDefault="00CC252A" w:rsidP="00CC252A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szCs w:val="24"/>
        </w:rPr>
      </w:pPr>
      <w:r>
        <w:rPr>
          <w:rFonts w:ascii="TimesNewRomanPSMT" w:cs="TimesNewRomanPSMT"/>
          <w:szCs w:val="24"/>
        </w:rPr>
        <w:t xml:space="preserve">C. Cristo </w:t>
      </w:r>
      <w:r>
        <w:rPr>
          <w:rFonts w:ascii="TimesNewRomanPSMT" w:cs="TimesNewRomanPSMT"/>
          <w:szCs w:val="24"/>
        </w:rPr>
        <w:t>exerceu</w:t>
      </w:r>
      <w:bookmarkStart w:id="0" w:name="_GoBack"/>
      <w:bookmarkEnd w:id="0"/>
      <w:r>
        <w:rPr>
          <w:rFonts w:ascii="TimesNewRomanPSMT" w:cs="TimesNewRomanPSMT"/>
          <w:szCs w:val="24"/>
        </w:rPr>
        <w:t xml:space="preserve"> sua autoridade sobre o</w:t>
      </w:r>
      <w:r>
        <w:rPr>
          <w:rFonts w:ascii="TimesNewRomanPSMT" w:cs="TimesNewRomanPSMT"/>
          <w:szCs w:val="24"/>
        </w:rPr>
        <w:t xml:space="preserve"> nosso</w:t>
      </w:r>
      <w:r>
        <w:rPr>
          <w:rFonts w:ascii="TimesNewRomanPSMT" w:cs="TimesNewRomanPSMT"/>
          <w:szCs w:val="24"/>
        </w:rPr>
        <w:t xml:space="preserve"> pecado (6-12).</w:t>
      </w:r>
    </w:p>
    <w:p w:rsidR="00DD41EF" w:rsidRDefault="00DD41EF" w:rsidP="00DD41EF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b/>
          <w:szCs w:val="24"/>
        </w:rPr>
      </w:pPr>
    </w:p>
    <w:p w:rsidR="00DD41EF" w:rsidRPr="00213E93" w:rsidRDefault="00DD41EF" w:rsidP="00213E9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szCs w:val="24"/>
        </w:rPr>
      </w:pPr>
    </w:p>
    <w:sectPr w:rsidR="00DD41EF" w:rsidRPr="0021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9F7"/>
    <w:multiLevelType w:val="hybridMultilevel"/>
    <w:tmpl w:val="46F6AD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8B"/>
    <w:rsid w:val="00036C3D"/>
    <w:rsid w:val="00063AB7"/>
    <w:rsid w:val="001A02F5"/>
    <w:rsid w:val="001C1633"/>
    <w:rsid w:val="00202A97"/>
    <w:rsid w:val="00213E93"/>
    <w:rsid w:val="003101B7"/>
    <w:rsid w:val="003C2EB6"/>
    <w:rsid w:val="00413900"/>
    <w:rsid w:val="00426D53"/>
    <w:rsid w:val="00472926"/>
    <w:rsid w:val="00496CDD"/>
    <w:rsid w:val="004C231E"/>
    <w:rsid w:val="004C3699"/>
    <w:rsid w:val="006346C3"/>
    <w:rsid w:val="00690D4E"/>
    <w:rsid w:val="006D03B1"/>
    <w:rsid w:val="007521A2"/>
    <w:rsid w:val="008043E0"/>
    <w:rsid w:val="00872C8B"/>
    <w:rsid w:val="008B5D32"/>
    <w:rsid w:val="008C0CEE"/>
    <w:rsid w:val="00AD6320"/>
    <w:rsid w:val="00C14C82"/>
    <w:rsid w:val="00C21CDA"/>
    <w:rsid w:val="00C25257"/>
    <w:rsid w:val="00CC252A"/>
    <w:rsid w:val="00CC7E0D"/>
    <w:rsid w:val="00CD2215"/>
    <w:rsid w:val="00CE71FD"/>
    <w:rsid w:val="00DD41EF"/>
    <w:rsid w:val="00DD4AA1"/>
    <w:rsid w:val="00E07B0F"/>
    <w:rsid w:val="00E5510D"/>
    <w:rsid w:val="00E865DD"/>
    <w:rsid w:val="00FA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Carvalho</dc:creator>
  <cp:keywords/>
  <dc:description/>
  <cp:lastModifiedBy>Thiago Carvalho</cp:lastModifiedBy>
  <cp:revision>29</cp:revision>
  <dcterms:created xsi:type="dcterms:W3CDTF">2017-11-09T00:05:00Z</dcterms:created>
  <dcterms:modified xsi:type="dcterms:W3CDTF">2017-11-09T01:46:00Z</dcterms:modified>
</cp:coreProperties>
</file>