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9C" w:rsidRDefault="00D37A88" w:rsidP="00B477C8">
      <w:pPr>
        <w:spacing w:after="0" w:line="360" w:lineRule="auto"/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</w:pP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FITREF – FACULDADE INTERNACIONAL DE TEOLOGIA REFORMADA IRTC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INTERNATIONAL REFORMED THEOLOGICAL COLLEGE WWW.FITREF.ORG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Professor: Jorge Barros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Disciplina: BI 705 – Apocalipse e Escatologia Bíblica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ATIVIDADE: 10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Teste 2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1. Como devemos entender a expressão “últimos tempos”?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2. Como devemos caracterizar o período entre a primeira e segunda vinda de Jesus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Cristo, especialmente o que este período significa para a Igreja?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3. Faça uma lista, tanto quanto possível cronológica, dos principais eventos que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caracterizam a era compreendida entre a ressurreição de Jesus Cristo e o início do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eterno estado de glória da Igreja.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Obs. As respostas devem apresentar a devida fundamentação bíblica.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Note que esta atividade não é um exercício semanal comum, é um teste que</w:t>
      </w:r>
      <w:r w:rsidRPr="00B477C8">
        <w:rPr>
          <w:rFonts w:ascii="Times New Roman" w:hAnsi="Times New Roman" w:cs="Times New Roman"/>
          <w:color w:val="232B2D"/>
          <w:sz w:val="24"/>
          <w:szCs w:val="24"/>
        </w:rPr>
        <w:br/>
      </w:r>
      <w:r w:rsidRPr="00B477C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isoladamente determinará uma das três notas do curso.</w:t>
      </w:r>
    </w:p>
    <w:p w:rsidR="00B477C8" w:rsidRDefault="00B477C8" w:rsidP="00B477C8">
      <w:pPr>
        <w:spacing w:after="0" w:line="360" w:lineRule="auto"/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</w:pPr>
    </w:p>
    <w:p w:rsidR="00B477C8" w:rsidRPr="00B477C8" w:rsidRDefault="00B477C8" w:rsidP="00B477C8">
      <w:pPr>
        <w:spacing w:after="0" w:line="360" w:lineRule="auto"/>
        <w:jc w:val="center"/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RESPOSTAS</w:t>
      </w:r>
    </w:p>
    <w:p w:rsidR="0031328F" w:rsidRDefault="0031328F" w:rsidP="00B477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C8">
        <w:rPr>
          <w:rFonts w:ascii="Times New Roman" w:hAnsi="Times New Roman" w:cs="Times New Roman"/>
          <w:sz w:val="24"/>
          <w:szCs w:val="24"/>
        </w:rPr>
        <w:t>Devemos entender a expressão últimos tempos como o período que abrange desde a primeira vinda de Cristo até a sua segunda vinda. Desde a igreja cristã primitiva até os nossos dias estamos nesse período denominado “últimos dias” por isso ao</w:t>
      </w:r>
      <w:r w:rsidR="00D6647A">
        <w:rPr>
          <w:rFonts w:ascii="Times New Roman" w:hAnsi="Times New Roman" w:cs="Times New Roman"/>
          <w:sz w:val="24"/>
          <w:szCs w:val="24"/>
        </w:rPr>
        <w:t>s</w:t>
      </w:r>
      <w:r w:rsidRPr="00B477C8">
        <w:rPr>
          <w:rFonts w:ascii="Times New Roman" w:hAnsi="Times New Roman" w:cs="Times New Roman"/>
          <w:sz w:val="24"/>
          <w:szCs w:val="24"/>
        </w:rPr>
        <w:t xml:space="preserve"> crentes de Corinto Paulo escreve que eles já vivem os fins do século (</w:t>
      </w:r>
      <w:proofErr w:type="gramStart"/>
      <w:r w:rsidRPr="00B477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77C8">
        <w:rPr>
          <w:rFonts w:ascii="Times New Roman" w:hAnsi="Times New Roman" w:cs="Times New Roman"/>
          <w:sz w:val="24"/>
          <w:szCs w:val="24"/>
        </w:rPr>
        <w:t xml:space="preserve"> Co 10.11) ou antes  o autor aos Hebreus declara que Cristo veio para aniquilar os pecados no tempo do fim</w:t>
      </w:r>
      <w:r w:rsidR="00A66CF4" w:rsidRPr="00B477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6CF4" w:rsidRPr="00B477C8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A66CF4" w:rsidRPr="00B477C8">
        <w:rPr>
          <w:rFonts w:ascii="Times New Roman" w:hAnsi="Times New Roman" w:cs="Times New Roman"/>
          <w:sz w:val="24"/>
          <w:szCs w:val="24"/>
        </w:rPr>
        <w:t xml:space="preserve"> 9</w:t>
      </w:r>
      <w:r w:rsidRPr="00B477C8">
        <w:rPr>
          <w:rFonts w:ascii="Times New Roman" w:hAnsi="Times New Roman" w:cs="Times New Roman"/>
          <w:sz w:val="24"/>
          <w:szCs w:val="24"/>
        </w:rPr>
        <w:t>.</w:t>
      </w:r>
      <w:r w:rsidR="00A66CF4" w:rsidRPr="00B477C8">
        <w:rPr>
          <w:rFonts w:ascii="Times New Roman" w:hAnsi="Times New Roman" w:cs="Times New Roman"/>
          <w:sz w:val="24"/>
          <w:szCs w:val="24"/>
        </w:rPr>
        <w:t>26).</w:t>
      </w:r>
    </w:p>
    <w:p w:rsidR="0031328F" w:rsidRPr="00F24575" w:rsidRDefault="00B477C8" w:rsidP="00F2457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Reino de Deus </w:t>
      </w:r>
      <w:r w:rsidR="00F24575">
        <w:rPr>
          <w:rFonts w:ascii="Times New Roman" w:hAnsi="Times New Roman" w:cs="Times New Roman"/>
          <w:sz w:val="24"/>
          <w:szCs w:val="24"/>
        </w:rPr>
        <w:t>veio juntamente com Cristo que reina e sua igreja o divulga na terra até todos os povos. O evangelho não será aceito</w:t>
      </w:r>
      <w:proofErr w:type="gramStart"/>
      <w:r w:rsidR="00F24575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F24575">
        <w:rPr>
          <w:rFonts w:ascii="Times New Roman" w:hAnsi="Times New Roman" w:cs="Times New Roman"/>
          <w:sz w:val="24"/>
          <w:szCs w:val="24"/>
        </w:rPr>
        <w:t xml:space="preserve"> os homens não suportarão a sã doutrina ( II </w:t>
      </w:r>
      <w:proofErr w:type="spellStart"/>
      <w:r w:rsidR="00F2457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="00F24575">
        <w:rPr>
          <w:rFonts w:ascii="Times New Roman" w:hAnsi="Times New Roman" w:cs="Times New Roman"/>
          <w:sz w:val="24"/>
          <w:szCs w:val="24"/>
        </w:rPr>
        <w:t xml:space="preserve"> 4.3), a iniqüidade multiplicará e o amor esfriará (</w:t>
      </w:r>
      <w:proofErr w:type="spellStart"/>
      <w:r w:rsidR="00F2457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F24575">
        <w:rPr>
          <w:rFonts w:ascii="Times New Roman" w:hAnsi="Times New Roman" w:cs="Times New Roman"/>
          <w:sz w:val="24"/>
          <w:szCs w:val="24"/>
        </w:rPr>
        <w:t xml:space="preserve">. 24.12). Os “últimos tempos” serão difíceis (II </w:t>
      </w:r>
      <w:proofErr w:type="spellStart"/>
      <w:r w:rsidR="00F2457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="00F24575">
        <w:rPr>
          <w:rFonts w:ascii="Times New Roman" w:hAnsi="Times New Roman" w:cs="Times New Roman"/>
          <w:sz w:val="24"/>
          <w:szCs w:val="24"/>
        </w:rPr>
        <w:t xml:space="preserve"> 3.1) com falsos cristos e falsas profecias. V</w:t>
      </w:r>
      <w:r w:rsidR="00665E3F" w:rsidRPr="00F24575">
        <w:rPr>
          <w:rFonts w:ascii="Times New Roman" w:hAnsi="Times New Roman" w:cs="Times New Roman"/>
          <w:sz w:val="24"/>
          <w:szCs w:val="24"/>
        </w:rPr>
        <w:t>ivemos o tempo do fim e vamos experimentar os eventos do fim (</w:t>
      </w:r>
      <w:proofErr w:type="spellStart"/>
      <w:proofErr w:type="gramStart"/>
      <w:r w:rsidR="00665E3F" w:rsidRPr="00F24575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="00665E3F" w:rsidRPr="00F24575">
        <w:rPr>
          <w:rFonts w:ascii="Times New Roman" w:hAnsi="Times New Roman" w:cs="Times New Roman"/>
          <w:sz w:val="24"/>
          <w:szCs w:val="24"/>
        </w:rPr>
        <w:t>. 24.34)</w:t>
      </w:r>
      <w:r w:rsidR="00485F91" w:rsidRPr="00F24575">
        <w:rPr>
          <w:rFonts w:ascii="Times New Roman" w:hAnsi="Times New Roman" w:cs="Times New Roman"/>
          <w:sz w:val="24"/>
          <w:szCs w:val="24"/>
        </w:rPr>
        <w:t xml:space="preserve">, </w:t>
      </w:r>
      <w:r w:rsidR="00F24575">
        <w:rPr>
          <w:rFonts w:ascii="Times New Roman" w:hAnsi="Times New Roman" w:cs="Times New Roman"/>
          <w:sz w:val="24"/>
          <w:szCs w:val="24"/>
        </w:rPr>
        <w:t xml:space="preserve">será para a Igreja </w:t>
      </w:r>
      <w:r w:rsidR="00485F91" w:rsidRPr="00F24575">
        <w:rPr>
          <w:rFonts w:ascii="Times New Roman" w:hAnsi="Times New Roman" w:cs="Times New Roman"/>
          <w:sz w:val="24"/>
          <w:szCs w:val="24"/>
        </w:rPr>
        <w:t>um período de expectativa quanto a volta de Cristo que p</w:t>
      </w:r>
      <w:r w:rsidR="001F5E1D" w:rsidRPr="00F24575">
        <w:rPr>
          <w:rFonts w:ascii="Times New Roman" w:hAnsi="Times New Roman" w:cs="Times New Roman"/>
          <w:sz w:val="24"/>
          <w:szCs w:val="24"/>
        </w:rPr>
        <w:t>ode ocorrer a qualquer momento</w:t>
      </w:r>
      <w:r w:rsidR="00D250E0" w:rsidRPr="00F24575">
        <w:rPr>
          <w:rFonts w:ascii="Times New Roman" w:hAnsi="Times New Roman" w:cs="Times New Roman"/>
          <w:sz w:val="24"/>
          <w:szCs w:val="24"/>
        </w:rPr>
        <w:t xml:space="preserve"> onde a igreja</w:t>
      </w:r>
      <w:r w:rsidR="00D0429C" w:rsidRPr="00F24575">
        <w:rPr>
          <w:rFonts w:ascii="Times New Roman" w:hAnsi="Times New Roman" w:cs="Times New Roman"/>
          <w:sz w:val="24"/>
          <w:szCs w:val="24"/>
        </w:rPr>
        <w:t xml:space="preserve"> em prontidão</w:t>
      </w:r>
      <w:r w:rsidR="00D250E0" w:rsidRPr="00F24575">
        <w:rPr>
          <w:rFonts w:ascii="Times New Roman" w:hAnsi="Times New Roman" w:cs="Times New Roman"/>
          <w:sz w:val="24"/>
          <w:szCs w:val="24"/>
        </w:rPr>
        <w:t xml:space="preserve"> deve </w:t>
      </w:r>
      <w:r w:rsidR="001F5E1D" w:rsidRPr="00F24575">
        <w:rPr>
          <w:rFonts w:ascii="Times New Roman" w:hAnsi="Times New Roman" w:cs="Times New Roman"/>
          <w:sz w:val="24"/>
          <w:szCs w:val="24"/>
        </w:rPr>
        <w:t xml:space="preserve"> </w:t>
      </w:r>
      <w:r w:rsidR="00D250E0" w:rsidRPr="00F24575">
        <w:rPr>
          <w:rFonts w:ascii="Times New Roman" w:hAnsi="Times New Roman" w:cs="Times New Roman"/>
          <w:sz w:val="24"/>
          <w:szCs w:val="24"/>
        </w:rPr>
        <w:t>se portar</w:t>
      </w:r>
      <w:r w:rsidR="001F5E1D" w:rsidRPr="00F24575">
        <w:rPr>
          <w:rFonts w:ascii="Times New Roman" w:hAnsi="Times New Roman" w:cs="Times New Roman"/>
          <w:sz w:val="24"/>
          <w:szCs w:val="24"/>
        </w:rPr>
        <w:t xml:space="preserve"> com fidelidade, amor e leal serviço a Cristo</w:t>
      </w:r>
      <w:r w:rsidR="00D0429C" w:rsidRPr="00F24575">
        <w:rPr>
          <w:rFonts w:ascii="Times New Roman" w:hAnsi="Times New Roman" w:cs="Times New Roman"/>
          <w:sz w:val="24"/>
          <w:szCs w:val="24"/>
        </w:rPr>
        <w:t>.</w:t>
      </w:r>
      <w:r w:rsidR="00A66CF4" w:rsidRPr="00F24575">
        <w:rPr>
          <w:rFonts w:ascii="Times New Roman" w:hAnsi="Times New Roman" w:cs="Times New Roman"/>
          <w:sz w:val="24"/>
          <w:szCs w:val="24"/>
        </w:rPr>
        <w:t xml:space="preserve"> A igreja de Cristo deve ser encorajada nas tribulações por guardar a Palavra e manter o testemunho de Jesus.</w:t>
      </w:r>
      <w:r w:rsidR="006626F0" w:rsidRPr="00F24575">
        <w:rPr>
          <w:rFonts w:ascii="Times New Roman" w:hAnsi="Times New Roman" w:cs="Times New Roman"/>
          <w:sz w:val="24"/>
          <w:szCs w:val="24"/>
        </w:rPr>
        <w:t xml:space="preserve"> Nossa esperança está no que virá e não neste mundo.</w:t>
      </w:r>
      <w:r w:rsidR="00E8701A" w:rsidRPr="00F24575">
        <w:rPr>
          <w:rFonts w:ascii="Times New Roman" w:hAnsi="Times New Roman" w:cs="Times New Roman"/>
          <w:sz w:val="24"/>
          <w:szCs w:val="24"/>
        </w:rPr>
        <w:t xml:space="preserve"> Esse período para igreja é um período de proclamação acerca da salvação, da volta de Cristo e do juízo (</w:t>
      </w:r>
      <w:proofErr w:type="spellStart"/>
      <w:r w:rsidR="00E8701A" w:rsidRPr="00F24575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E8701A" w:rsidRPr="00F24575">
        <w:rPr>
          <w:rFonts w:ascii="Times New Roman" w:hAnsi="Times New Roman" w:cs="Times New Roman"/>
          <w:sz w:val="24"/>
          <w:szCs w:val="24"/>
        </w:rPr>
        <w:t xml:space="preserve"> 16.8).</w:t>
      </w:r>
    </w:p>
    <w:p w:rsidR="0050084F" w:rsidRDefault="0050084F" w:rsidP="005008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uma tarefa complicada apontar com exatidão e de forma específica todos os eventos, competindo-nos apenas conhecer tempos ou épocas que o Pai reservou para a sua exclusiva </w:t>
      </w:r>
      <w:r>
        <w:rPr>
          <w:rFonts w:ascii="Times New Roman" w:hAnsi="Times New Roman" w:cs="Times New Roman"/>
          <w:sz w:val="24"/>
          <w:szCs w:val="24"/>
        </w:rPr>
        <w:lastRenderedPageBreak/>
        <w:t>autoridade (At. 1.7)</w:t>
      </w:r>
      <w:r w:rsidR="00512A59">
        <w:rPr>
          <w:rFonts w:ascii="Times New Roman" w:hAnsi="Times New Roman" w:cs="Times New Roman"/>
          <w:sz w:val="24"/>
          <w:szCs w:val="24"/>
        </w:rPr>
        <w:t>. O livro de apocalipse deve ser entendido com base num paralelismo progressivo que não compreende os eventos narrados como evento de períodos sucessivos.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16" w:rsidRDefault="00364516" w:rsidP="0050084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C8">
        <w:rPr>
          <w:rFonts w:ascii="Times New Roman" w:hAnsi="Times New Roman" w:cs="Times New Roman"/>
          <w:sz w:val="24"/>
          <w:szCs w:val="24"/>
        </w:rPr>
        <w:t>Surgimento de falsos cristos e falsos profetas, guerras e rumores de guerras, fomes, terremotos, perseguição, apostasia, iniqüidade e esfriamento do amor,</w:t>
      </w:r>
      <w:r w:rsidR="004C150F" w:rsidRPr="00B477C8">
        <w:rPr>
          <w:rFonts w:ascii="Times New Roman" w:hAnsi="Times New Roman" w:cs="Times New Roman"/>
          <w:sz w:val="24"/>
          <w:szCs w:val="24"/>
        </w:rPr>
        <w:t xml:space="preserve"> a pregaçã</w:t>
      </w:r>
      <w:r w:rsidR="00286BD5">
        <w:rPr>
          <w:rFonts w:ascii="Times New Roman" w:hAnsi="Times New Roman" w:cs="Times New Roman"/>
          <w:sz w:val="24"/>
          <w:szCs w:val="24"/>
        </w:rPr>
        <w:t>o do evangelho no mundo inteiro são tratados em Mateus 24.</w:t>
      </w:r>
      <w:r w:rsidR="007920D5">
        <w:rPr>
          <w:rFonts w:ascii="Times New Roman" w:hAnsi="Times New Roman" w:cs="Times New Roman"/>
          <w:sz w:val="24"/>
          <w:szCs w:val="24"/>
        </w:rPr>
        <w:t xml:space="preserve"> Podemos distinguir os eventos desde a primeira até a segunda vinda no apocalipse destacando (</w:t>
      </w:r>
      <w:proofErr w:type="spellStart"/>
      <w:r w:rsidR="007920D5">
        <w:rPr>
          <w:rFonts w:ascii="Times New Roman" w:hAnsi="Times New Roman" w:cs="Times New Roman"/>
          <w:sz w:val="24"/>
          <w:szCs w:val="24"/>
        </w:rPr>
        <w:t>Hoekeman</w:t>
      </w:r>
      <w:proofErr w:type="spellEnd"/>
      <w:proofErr w:type="gramStart"/>
      <w:r w:rsidR="007920D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7920D5">
        <w:rPr>
          <w:rFonts w:ascii="Times New Roman" w:hAnsi="Times New Roman" w:cs="Times New Roman"/>
          <w:sz w:val="24"/>
          <w:szCs w:val="24"/>
        </w:rPr>
        <w:t xml:space="preserve"> as provas e as perseguições à igreja (4-7); a igreja vingada, protegida e vitoriosa (8-11); a visitação de Deus sobre os impenitentes (15-16); o triunfo final de Cristo e da Igreja e o universo restaurado (20-21).</w:t>
      </w:r>
    </w:p>
    <w:p w:rsidR="004F253D" w:rsidRDefault="004F253D" w:rsidP="0050084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3D" w:rsidRDefault="004F253D" w:rsidP="004F253D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LEITURA</w:t>
      </w:r>
    </w:p>
    <w:p w:rsidR="004F253D" w:rsidRPr="00B477C8" w:rsidRDefault="004F253D" w:rsidP="004F253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para os devidos fins que eu 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completamente o livro “Mais que vencedores”, exigido pela disciplina de Escatologia e Apocalipse ministrada pelo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</w:t>
      </w:r>
      <w:proofErr w:type="spellEnd"/>
      <w:r>
        <w:rPr>
          <w:rFonts w:ascii="Times New Roman" w:hAnsi="Times New Roman" w:cs="Times New Roman"/>
          <w:sz w:val="24"/>
          <w:szCs w:val="24"/>
        </w:rPr>
        <w:t>. Jorge Barros.</w:t>
      </w:r>
    </w:p>
    <w:sectPr w:rsidR="004F253D" w:rsidRPr="00B477C8" w:rsidSect="00B47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1EA"/>
    <w:multiLevelType w:val="hybridMultilevel"/>
    <w:tmpl w:val="27DA5B8C"/>
    <w:lvl w:ilvl="0" w:tplc="00982E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32B2D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7A88"/>
    <w:rsid w:val="000B1D9C"/>
    <w:rsid w:val="001F5E1D"/>
    <w:rsid w:val="00286BD5"/>
    <w:rsid w:val="0031328F"/>
    <w:rsid w:val="00364516"/>
    <w:rsid w:val="00416D93"/>
    <w:rsid w:val="00485F91"/>
    <w:rsid w:val="004C150F"/>
    <w:rsid w:val="004F253D"/>
    <w:rsid w:val="0050084F"/>
    <w:rsid w:val="00512A59"/>
    <w:rsid w:val="006626F0"/>
    <w:rsid w:val="00665E3F"/>
    <w:rsid w:val="007920D5"/>
    <w:rsid w:val="00830C44"/>
    <w:rsid w:val="00A66CF4"/>
    <w:rsid w:val="00AA1E9A"/>
    <w:rsid w:val="00B477C8"/>
    <w:rsid w:val="00D03B50"/>
    <w:rsid w:val="00D0429C"/>
    <w:rsid w:val="00D250E0"/>
    <w:rsid w:val="00D37A88"/>
    <w:rsid w:val="00D6647A"/>
    <w:rsid w:val="00E8701A"/>
    <w:rsid w:val="00E91B61"/>
    <w:rsid w:val="00F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28F"/>
    <w:pPr>
      <w:ind w:left="720"/>
      <w:contextualSpacing/>
    </w:pPr>
  </w:style>
  <w:style w:type="character" w:customStyle="1" w:styleId="grame">
    <w:name w:val="grame"/>
    <w:basedOn w:val="Fontepargpadro"/>
    <w:rsid w:val="00B477C8"/>
  </w:style>
  <w:style w:type="character" w:customStyle="1" w:styleId="spelle">
    <w:name w:val="spelle"/>
    <w:basedOn w:val="Fontepargpadro"/>
    <w:rsid w:val="00B477C8"/>
  </w:style>
  <w:style w:type="paragraph" w:styleId="NormalWeb">
    <w:name w:val="Normal (Web)"/>
    <w:basedOn w:val="Normal"/>
    <w:uiPriority w:val="99"/>
    <w:semiHidden/>
    <w:unhideWhenUsed/>
    <w:rsid w:val="0050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20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0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0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0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0D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Paulo Henrique</cp:lastModifiedBy>
  <cp:revision>3</cp:revision>
  <dcterms:created xsi:type="dcterms:W3CDTF">2018-01-10T20:34:00Z</dcterms:created>
  <dcterms:modified xsi:type="dcterms:W3CDTF">2018-01-10T20:35:00Z</dcterms:modified>
</cp:coreProperties>
</file>