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7B" w:rsidRDefault="008B2A28" w:rsidP="008B2A28">
      <w:pPr>
        <w:spacing w:line="360" w:lineRule="auto"/>
        <w:jc w:val="center"/>
        <w:rPr>
          <w:u w:val="single"/>
          <w:lang w:val="pt-BR"/>
        </w:rPr>
      </w:pPr>
      <w:r>
        <w:rPr>
          <w:u w:val="single"/>
          <w:lang w:val="pt-BR"/>
        </w:rPr>
        <w:t xml:space="preserve">AULA 02 – </w:t>
      </w:r>
      <w:r w:rsidR="00B7437B" w:rsidRPr="00590247">
        <w:rPr>
          <w:u w:val="single"/>
          <w:lang w:val="pt-BR"/>
        </w:rPr>
        <w:t>EXERCÍCIOS</w:t>
      </w:r>
    </w:p>
    <w:p w:rsidR="00BB3015" w:rsidRPr="00590247" w:rsidRDefault="00BB3015" w:rsidP="008B2A28">
      <w:pPr>
        <w:spacing w:line="360" w:lineRule="auto"/>
        <w:jc w:val="center"/>
        <w:rPr>
          <w:u w:val="single"/>
          <w:lang w:val="pt-BR"/>
        </w:rPr>
      </w:pPr>
      <w:r>
        <w:rPr>
          <w:u w:val="single"/>
          <w:lang w:val="pt-BR"/>
        </w:rPr>
        <w:t>Aluno Gabriel Brasiliense</w:t>
      </w:r>
    </w:p>
    <w:p w:rsidR="00B7437B" w:rsidRDefault="00B7437B" w:rsidP="00B7437B">
      <w:pPr>
        <w:spacing w:line="360" w:lineRule="auto"/>
        <w:jc w:val="both"/>
        <w:rPr>
          <w:lang w:val="pt-BR"/>
        </w:rPr>
      </w:pPr>
    </w:p>
    <w:p w:rsidR="00B7437B" w:rsidRPr="00BB3015" w:rsidRDefault="00A14670" w:rsidP="00BB3015">
      <w:pPr>
        <w:pStyle w:val="PargrafodaLista"/>
        <w:numPr>
          <w:ilvl w:val="0"/>
          <w:numId w:val="1"/>
        </w:numPr>
        <w:spacing w:line="360" w:lineRule="auto"/>
        <w:jc w:val="both"/>
        <w:rPr>
          <w:lang w:val="pt-BR"/>
        </w:rPr>
      </w:pPr>
      <w:r w:rsidRPr="00BB3015">
        <w:rPr>
          <w:lang w:val="pt-BR"/>
        </w:rPr>
        <w:t xml:space="preserve">Você já havia pensado em aspectos obrigatórios que devem estar </w:t>
      </w:r>
      <w:r w:rsidR="00A11EF1" w:rsidRPr="00BB3015">
        <w:rPr>
          <w:lang w:val="pt-BR"/>
        </w:rPr>
        <w:t xml:space="preserve">presentes </w:t>
      </w:r>
      <w:r w:rsidRPr="00BB3015">
        <w:rPr>
          <w:lang w:val="pt-BR"/>
        </w:rPr>
        <w:t>em qualquer sermão?</w:t>
      </w:r>
      <w:r w:rsidR="00A11EF1" w:rsidRPr="00BB3015">
        <w:rPr>
          <w:lang w:val="pt-BR"/>
        </w:rPr>
        <w:t xml:space="preserve"> Quais aspectos você sempre esperou que estivesse em qualquer sermão, independente do pregador?</w:t>
      </w:r>
    </w:p>
    <w:p w:rsidR="00BB3015" w:rsidRPr="00BB3015" w:rsidRDefault="00BB3015" w:rsidP="00BB3015">
      <w:pPr>
        <w:pStyle w:val="PargrafodaLista"/>
        <w:spacing w:line="360" w:lineRule="auto"/>
        <w:jc w:val="both"/>
        <w:rPr>
          <w:lang w:val="pt-BR"/>
        </w:rPr>
      </w:pPr>
      <w:r>
        <w:rPr>
          <w:lang w:val="pt-BR"/>
        </w:rPr>
        <w:t>Sim eu já havia pensado em aspectos obrigatórios. Basicamente eu espero dois, que são: Boa interpretação bíblica, o pregador precisa dominar o texto para explicá-lo a igreja. O outro é eloqüência, onde: uma mensagem enfadonha, sem dinâmica, lendo tudo que se vai falar, sem uma introdução, sem um chamado ao arrependimento e fé e Cristo. Esse aspecto classifico como eloqüência, sempre achei que é obrigatório.</w:t>
      </w:r>
    </w:p>
    <w:p w:rsidR="00A11EF1" w:rsidRDefault="00A11EF1" w:rsidP="00B7437B">
      <w:pPr>
        <w:spacing w:line="360" w:lineRule="auto"/>
        <w:jc w:val="both"/>
        <w:rPr>
          <w:lang w:val="pt-BR"/>
        </w:rPr>
      </w:pPr>
    </w:p>
    <w:p w:rsidR="00A11EF1" w:rsidRDefault="00A11EF1" w:rsidP="00B7437B">
      <w:pPr>
        <w:spacing w:line="360" w:lineRule="auto"/>
        <w:jc w:val="both"/>
        <w:rPr>
          <w:lang w:val="pt-BR"/>
        </w:rPr>
      </w:pPr>
      <w:r>
        <w:rPr>
          <w:lang w:val="pt-BR"/>
        </w:rPr>
        <w:t>2. Quais os quesitos imprescindíveis de um sermão que você aprendeu nessa aula? Explique cada um deles com suas próprias palavras.</w:t>
      </w:r>
    </w:p>
    <w:p w:rsidR="00A11EF1" w:rsidRDefault="00BB3015" w:rsidP="00B7437B">
      <w:pPr>
        <w:spacing w:line="360" w:lineRule="auto"/>
        <w:jc w:val="both"/>
        <w:rPr>
          <w:lang w:val="pt-BR"/>
        </w:rPr>
      </w:pPr>
      <w:r>
        <w:rPr>
          <w:lang w:val="pt-BR"/>
        </w:rPr>
        <w:t>Fidelidade textual: o sermão emana do texto e não das idéias do pregador. Ser fiel a mensagem principal, intenção do autor e o contexto é imprescindível. O pregador deve agir como um embaixador, dizendo com autoridade o que o SENHOR te a dizer.</w:t>
      </w:r>
    </w:p>
    <w:p w:rsidR="00BB3015" w:rsidRDefault="00BB3015" w:rsidP="00B7437B">
      <w:pPr>
        <w:spacing w:line="360" w:lineRule="auto"/>
        <w:jc w:val="both"/>
        <w:rPr>
          <w:lang w:val="pt-BR"/>
        </w:rPr>
      </w:pPr>
      <w:r>
        <w:rPr>
          <w:lang w:val="pt-BR"/>
        </w:rPr>
        <w:t>Unidade: o sermão precisa ter coerência, e não uma colcha de retalhos. É necessário conectividade entre as informações para que as pessoas entendam.</w:t>
      </w:r>
    </w:p>
    <w:p w:rsidR="00BB3015" w:rsidRDefault="00BB3015" w:rsidP="00B7437B">
      <w:pPr>
        <w:spacing w:line="360" w:lineRule="auto"/>
        <w:jc w:val="both"/>
        <w:rPr>
          <w:lang w:val="pt-BR"/>
        </w:rPr>
      </w:pPr>
      <w:r>
        <w:rPr>
          <w:lang w:val="pt-BR"/>
        </w:rPr>
        <w:t>Tom evangélico: o sermão não é uma palestra de regras boas para se viver, nem uma descrição de leis a se cumprir. Mas, deve ser caracterizado pelas boas novas: pecado, cruz e redenção; chamando os ouvintes a fé e arrependimento, e os já cristãos a serem mais santos e darem tudo de si pelo Senhor.</w:t>
      </w:r>
    </w:p>
    <w:p w:rsidR="00BB3015" w:rsidRDefault="00BB3015" w:rsidP="00B7437B">
      <w:pPr>
        <w:spacing w:line="360" w:lineRule="auto"/>
        <w:jc w:val="both"/>
        <w:rPr>
          <w:lang w:val="pt-BR"/>
        </w:rPr>
      </w:pPr>
    </w:p>
    <w:p w:rsidR="00FC0781" w:rsidRDefault="00FC0781" w:rsidP="00B7437B">
      <w:pPr>
        <w:spacing w:line="360" w:lineRule="auto"/>
        <w:jc w:val="both"/>
        <w:rPr>
          <w:lang w:val="pt-BR"/>
        </w:rPr>
      </w:pPr>
    </w:p>
    <w:p w:rsidR="00FC0781" w:rsidRDefault="00FC0781" w:rsidP="00B7437B">
      <w:pPr>
        <w:spacing w:line="360" w:lineRule="auto"/>
        <w:jc w:val="both"/>
        <w:rPr>
          <w:lang w:val="pt-BR"/>
        </w:rPr>
      </w:pPr>
    </w:p>
    <w:p w:rsidR="00FC0781" w:rsidRDefault="00FC0781" w:rsidP="00B7437B">
      <w:pPr>
        <w:spacing w:line="360" w:lineRule="auto"/>
        <w:jc w:val="both"/>
        <w:rPr>
          <w:lang w:val="pt-BR"/>
        </w:rPr>
      </w:pPr>
    </w:p>
    <w:p w:rsidR="00A11EF1" w:rsidRDefault="00A11EF1" w:rsidP="00B7437B">
      <w:pPr>
        <w:spacing w:line="360" w:lineRule="auto"/>
        <w:jc w:val="both"/>
        <w:rPr>
          <w:lang w:val="pt-BR"/>
        </w:rPr>
      </w:pPr>
      <w:r>
        <w:rPr>
          <w:lang w:val="pt-BR"/>
        </w:rPr>
        <w:lastRenderedPageBreak/>
        <w:t>3. Como reconhecer que um sermão possue cada um dos quesitos imprescindíveis aprendidos nessa aula?</w:t>
      </w:r>
      <w:bookmarkStart w:id="0" w:name="_GoBack"/>
      <w:bookmarkEnd w:id="0"/>
      <w:r>
        <w:rPr>
          <w:lang w:val="pt-BR"/>
        </w:rPr>
        <w:t xml:space="preserve"> Explique a maneira para cada um deles com suas próprias palavras.</w:t>
      </w:r>
    </w:p>
    <w:p w:rsidR="00B7437B" w:rsidRDefault="00FC0781" w:rsidP="00B7437B">
      <w:pPr>
        <w:spacing w:line="360" w:lineRule="auto"/>
        <w:jc w:val="both"/>
        <w:rPr>
          <w:lang w:val="pt-BR"/>
        </w:rPr>
      </w:pPr>
      <w:r>
        <w:rPr>
          <w:lang w:val="pt-BR"/>
        </w:rPr>
        <w:t>Ser como os Bereanos conferindo nas Escrituras para ter certeza da fidelidade textual; ver se as pessoas estão atentas e conseguindo compreender e principalmente se o sermão produziu temor a Deus e deixou os ouvintes maravilhados com tamanha graça</w:t>
      </w:r>
    </w:p>
    <w:p w:rsidR="00FC0781" w:rsidRDefault="00FC0781" w:rsidP="00B7437B">
      <w:pPr>
        <w:spacing w:line="360" w:lineRule="auto"/>
        <w:jc w:val="both"/>
        <w:rPr>
          <w:lang w:val="pt-BR"/>
        </w:rPr>
      </w:pPr>
    </w:p>
    <w:p w:rsidR="00B7437B" w:rsidRDefault="00A11EF1" w:rsidP="00B7437B">
      <w:pPr>
        <w:spacing w:line="360" w:lineRule="auto"/>
        <w:jc w:val="both"/>
        <w:rPr>
          <w:lang w:val="pt-BR"/>
        </w:rPr>
      </w:pPr>
      <w:r>
        <w:rPr>
          <w:lang w:val="pt-BR"/>
        </w:rPr>
        <w:t>4</w:t>
      </w:r>
      <w:r w:rsidR="00B7437B">
        <w:rPr>
          <w:lang w:val="pt-BR"/>
        </w:rPr>
        <w:t>. Analise o(s) sermão(ões) que você ouviu nesse último Domingo. Você consegue identificar nele os quesitos imprescindíveis de um sermão estudados nessa aula? Se sim, explique de que maneira no sermão você identifica esses quesitos.</w:t>
      </w:r>
    </w:p>
    <w:p w:rsidR="00FC0781" w:rsidRDefault="00FC0781" w:rsidP="00B7437B">
      <w:pPr>
        <w:spacing w:line="360" w:lineRule="auto"/>
        <w:jc w:val="both"/>
        <w:rPr>
          <w:lang w:val="pt-BR"/>
        </w:rPr>
      </w:pPr>
      <w:r>
        <w:rPr>
          <w:lang w:val="pt-BR"/>
        </w:rPr>
        <w:t>Caro professor, infelizmente nesse último domingo o pregador (um presbítero) não foi tão fiel ao que estudamos nessa aula. Dando uma nota eu diria que: fidelidade textual nota 5; unidade nota 7; tom evangélico nota 6. Ele não explorou totalmente o texto, inclusive deixando partes importantes, passeou por várias partes da bíblia prolongando demais o sermão (cerca de 45min). Quanto ao tom evangélico falou apenas da graça e amor, deixando de lado a lei e pecado.</w:t>
      </w:r>
    </w:p>
    <w:p w:rsidR="00715806" w:rsidRPr="00533678" w:rsidRDefault="00715806" w:rsidP="00B7437B">
      <w:pPr>
        <w:spacing w:line="360" w:lineRule="auto"/>
        <w:jc w:val="both"/>
        <w:rPr>
          <w:lang w:val="pt-BR"/>
        </w:rPr>
      </w:pPr>
      <w:r>
        <w:rPr>
          <w:lang w:val="pt-BR"/>
        </w:rPr>
        <w:t xml:space="preserve">No domingo retrasado foi bem melhor (seminarista). A nota seria: fidelidade textual 8; unidade 9; Tom evangélico 7. Para ser melhor, imagino que teria como explorar mais o texto (contexto) com uma exegese mais apurada e chamar às pessoas a fé e arrependimento com mais afinco. </w:t>
      </w:r>
    </w:p>
    <w:p w:rsidR="00B23EE2" w:rsidRDefault="00B23EE2">
      <w:pPr>
        <w:rPr>
          <w:lang w:val="pt-BR"/>
        </w:rPr>
      </w:pPr>
    </w:p>
    <w:p w:rsidR="00A14670" w:rsidRPr="00A14670" w:rsidRDefault="00A14670">
      <w:pPr>
        <w:rPr>
          <w:lang w:val="pt-BR"/>
        </w:rPr>
      </w:pPr>
      <w:r w:rsidRPr="00A14670">
        <w:rPr>
          <w:b/>
          <w:lang w:val="pt-BR"/>
        </w:rPr>
        <w:t>Para aprender mais</w:t>
      </w:r>
      <w:r>
        <w:rPr>
          <w:lang w:val="pt-BR"/>
        </w:rPr>
        <w:t>: Leia o capítulo 2 de Pregação Cristocêntrica do Bryan Chapel e faça os exercícios no final do capítulo (opcional).</w:t>
      </w:r>
    </w:p>
    <w:sectPr w:rsidR="00A14670" w:rsidRPr="00A14670" w:rsidSect="00B23E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99" w:rsidRDefault="002C1A99">
      <w:r>
        <w:separator/>
      </w:r>
    </w:p>
  </w:endnote>
  <w:endnote w:type="continuationSeparator" w:id="1">
    <w:p w:rsidR="002C1A99" w:rsidRDefault="002C1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0153"/>
      <w:docPartObj>
        <w:docPartGallery w:val="Page Numbers (Bottom of Page)"/>
        <w:docPartUnique/>
      </w:docPartObj>
    </w:sdtPr>
    <w:sdtEndPr>
      <w:rPr>
        <w:noProof/>
      </w:rPr>
    </w:sdtEndPr>
    <w:sdtContent>
      <w:p w:rsidR="00B23EE2" w:rsidRDefault="00B23EE2">
        <w:pPr>
          <w:pStyle w:val="Rodap"/>
          <w:jc w:val="right"/>
        </w:pPr>
        <w:fldSimple w:instr=" PAGE   \* MERGEFORMAT ">
          <w:r w:rsidR="00715806">
            <w:rPr>
              <w:noProof/>
            </w:rPr>
            <w:t>2</w:t>
          </w:r>
        </w:fldSimple>
      </w:p>
    </w:sdtContent>
  </w:sdt>
  <w:p w:rsidR="00B23EE2" w:rsidRDefault="00B23E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99" w:rsidRDefault="002C1A99">
      <w:r>
        <w:separator/>
      </w:r>
    </w:p>
  </w:footnote>
  <w:footnote w:type="continuationSeparator" w:id="1">
    <w:p w:rsidR="002C1A99" w:rsidRDefault="002C1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7"/>
      <w:gridCol w:w="4675"/>
    </w:tblGrid>
    <w:tr w:rsidR="00B23EE2" w:rsidRPr="00BB3015" w:rsidTr="00B23EE2">
      <w:tc>
        <w:tcPr>
          <w:tcW w:w="4675" w:type="dxa"/>
        </w:tcPr>
        <w:p w:rsidR="00B23EE2" w:rsidRDefault="00B23EE2" w:rsidP="00B23EE2">
          <w:pPr>
            <w:autoSpaceDE w:val="0"/>
            <w:autoSpaceDN w:val="0"/>
            <w:adjustRightInd w:val="0"/>
            <w:rPr>
              <w:rFonts w:ascii="TimesNewRomanPSMT" w:hAnsi="TimesNewRomanPSMT" w:cs="TimesNewRomanPSMT"/>
            </w:rPr>
          </w:pPr>
          <w:r>
            <w:rPr>
              <w:noProof/>
              <w:lang w:val="pt-BR" w:eastAsia="pt-BR"/>
            </w:rPr>
            <w:drawing>
              <wp:inline distT="0" distB="0" distL="0" distR="0">
                <wp:extent cx="2856207" cy="855878"/>
                <wp:effectExtent l="0" t="0" r="1905" b="1905"/>
                <wp:docPr id="2" name="Picture 2" descr="https://fitref.online/wp-content/uploads/2016/07/logo-transparen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tref.online/wp-content/uploads/2016/07/logo-transparent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7582" cy="901238"/>
                        </a:xfrm>
                        <a:prstGeom prst="rect">
                          <a:avLst/>
                        </a:prstGeom>
                        <a:noFill/>
                        <a:ln>
                          <a:noFill/>
                        </a:ln>
                      </pic:spPr>
                    </pic:pic>
                  </a:graphicData>
                </a:graphic>
              </wp:inline>
            </w:drawing>
          </w:r>
        </w:p>
      </w:tc>
      <w:tc>
        <w:tcPr>
          <w:tcW w:w="4675" w:type="dxa"/>
        </w:tcPr>
        <w:p w:rsidR="00B23EE2" w:rsidRDefault="00B23EE2" w:rsidP="00B23EE2">
          <w:pPr>
            <w:autoSpaceDE w:val="0"/>
            <w:autoSpaceDN w:val="0"/>
            <w:adjustRightInd w:val="0"/>
          </w:pPr>
        </w:p>
        <w:p w:rsidR="00B23EE2" w:rsidRPr="00526F8E" w:rsidRDefault="00B23EE2" w:rsidP="00B23EE2">
          <w:pPr>
            <w:autoSpaceDE w:val="0"/>
            <w:autoSpaceDN w:val="0"/>
            <w:adjustRightInd w:val="0"/>
            <w:jc w:val="right"/>
            <w:rPr>
              <w:rFonts w:ascii="TimesNewRomanPSMT" w:hAnsi="TimesNewRomanPSMT" w:cs="TimesNewRomanPSMT"/>
              <w:lang w:val="pt-BR"/>
            </w:rPr>
          </w:pPr>
          <w:r w:rsidRPr="00526F8E">
            <w:rPr>
              <w:lang w:val="pt-BR"/>
            </w:rPr>
            <w:t>PR 402 – Exposição Bíblica Oral</w:t>
          </w:r>
        </w:p>
        <w:p w:rsidR="00B23EE2" w:rsidRPr="00526F8E" w:rsidRDefault="00B23EE2" w:rsidP="00B23EE2">
          <w:pPr>
            <w:autoSpaceDE w:val="0"/>
            <w:autoSpaceDN w:val="0"/>
            <w:adjustRightInd w:val="0"/>
            <w:jc w:val="right"/>
            <w:rPr>
              <w:rFonts w:ascii="TimesNewRomanPSMT" w:hAnsi="TimesNewRomanPSMT" w:cs="TimesNewRomanPSMT"/>
              <w:lang w:val="pt-BR"/>
            </w:rPr>
          </w:pPr>
          <w:r w:rsidRPr="00526F8E">
            <w:rPr>
              <w:rFonts w:ascii="TimesNewRomanPSMT" w:hAnsi="TimesNewRomanPSMT" w:cs="TimesNewRomanPSMT"/>
              <w:lang w:val="pt-BR"/>
            </w:rPr>
            <w:t>Rev. Breno L. Macedo</w:t>
          </w:r>
        </w:p>
        <w:p w:rsidR="00B23EE2" w:rsidRPr="00CB5FA3" w:rsidRDefault="00B23EE2" w:rsidP="00B23EE2">
          <w:pPr>
            <w:jc w:val="right"/>
            <w:rPr>
              <w:lang w:val="pt-BR"/>
            </w:rPr>
          </w:pPr>
          <w:r w:rsidRPr="00CB5FA3">
            <w:rPr>
              <w:lang w:val="pt-BR"/>
            </w:rPr>
            <w:t>Aula 02</w:t>
          </w:r>
        </w:p>
        <w:p w:rsidR="00B23EE2" w:rsidRPr="00CB5FA3" w:rsidRDefault="00B23EE2" w:rsidP="00B23EE2">
          <w:pPr>
            <w:jc w:val="right"/>
            <w:rPr>
              <w:lang w:val="pt-BR"/>
            </w:rPr>
          </w:pPr>
          <w:r w:rsidRPr="00CB5FA3">
            <w:rPr>
              <w:lang w:val="pt-BR"/>
            </w:rPr>
            <w:t>Quesitos Impressindíveis do Sermão – 01/02</w:t>
          </w:r>
        </w:p>
        <w:p w:rsidR="00B23EE2" w:rsidRPr="00CB5FA3" w:rsidRDefault="00B23EE2" w:rsidP="00B23EE2">
          <w:pPr>
            <w:autoSpaceDE w:val="0"/>
            <w:autoSpaceDN w:val="0"/>
            <w:adjustRightInd w:val="0"/>
            <w:rPr>
              <w:rFonts w:ascii="TimesNewRomanPSMT" w:hAnsi="TimesNewRomanPSMT" w:cs="TimesNewRomanPSMT"/>
              <w:lang w:val="pt-BR"/>
            </w:rPr>
          </w:pPr>
        </w:p>
        <w:p w:rsidR="00B23EE2" w:rsidRPr="00CB5FA3" w:rsidRDefault="00B23EE2" w:rsidP="00B23EE2">
          <w:pPr>
            <w:autoSpaceDE w:val="0"/>
            <w:autoSpaceDN w:val="0"/>
            <w:adjustRightInd w:val="0"/>
            <w:rPr>
              <w:rFonts w:ascii="TimesNewRomanPSMT" w:hAnsi="TimesNewRomanPSMT" w:cs="TimesNewRomanPSMT"/>
              <w:lang w:val="pt-BR"/>
            </w:rPr>
          </w:pPr>
        </w:p>
      </w:tc>
    </w:tr>
  </w:tbl>
  <w:p w:rsidR="00B23EE2" w:rsidRPr="00CB5FA3" w:rsidRDefault="00B23EE2">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4121"/>
    <w:multiLevelType w:val="hybridMultilevel"/>
    <w:tmpl w:val="BD284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7437B"/>
    <w:rsid w:val="002C1A99"/>
    <w:rsid w:val="00465E5E"/>
    <w:rsid w:val="004A4A34"/>
    <w:rsid w:val="00715806"/>
    <w:rsid w:val="008B2A28"/>
    <w:rsid w:val="008B592E"/>
    <w:rsid w:val="0090477B"/>
    <w:rsid w:val="00A11EF1"/>
    <w:rsid w:val="00A14670"/>
    <w:rsid w:val="00B23EE2"/>
    <w:rsid w:val="00B7437B"/>
    <w:rsid w:val="00BB3015"/>
    <w:rsid w:val="00C42089"/>
    <w:rsid w:val="00EF1513"/>
    <w:rsid w:val="00F779A2"/>
    <w:rsid w:val="00FC07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437B"/>
    <w:pPr>
      <w:tabs>
        <w:tab w:val="center" w:pos="4680"/>
        <w:tab w:val="right" w:pos="9360"/>
      </w:tabs>
    </w:pPr>
  </w:style>
  <w:style w:type="character" w:customStyle="1" w:styleId="CabealhoChar">
    <w:name w:val="Cabeçalho Char"/>
    <w:basedOn w:val="Fontepargpadro"/>
    <w:link w:val="Cabealho"/>
    <w:uiPriority w:val="99"/>
    <w:rsid w:val="00B7437B"/>
  </w:style>
  <w:style w:type="paragraph" w:styleId="Rodap">
    <w:name w:val="footer"/>
    <w:basedOn w:val="Normal"/>
    <w:link w:val="RodapChar"/>
    <w:uiPriority w:val="99"/>
    <w:unhideWhenUsed/>
    <w:rsid w:val="00B7437B"/>
    <w:pPr>
      <w:tabs>
        <w:tab w:val="center" w:pos="4680"/>
        <w:tab w:val="right" w:pos="9360"/>
      </w:tabs>
    </w:pPr>
  </w:style>
  <w:style w:type="character" w:customStyle="1" w:styleId="RodapChar">
    <w:name w:val="Rodapé Char"/>
    <w:basedOn w:val="Fontepargpadro"/>
    <w:link w:val="Rodap"/>
    <w:uiPriority w:val="99"/>
    <w:rsid w:val="00B7437B"/>
  </w:style>
  <w:style w:type="table" w:styleId="Tabelacomgrade">
    <w:name w:val="Table Grid"/>
    <w:basedOn w:val="Tabelanormal"/>
    <w:uiPriority w:val="39"/>
    <w:rsid w:val="00B7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B3015"/>
    <w:rPr>
      <w:rFonts w:ascii="Tahoma" w:hAnsi="Tahoma" w:cs="Tahoma"/>
      <w:sz w:val="16"/>
      <w:szCs w:val="16"/>
    </w:rPr>
  </w:style>
  <w:style w:type="character" w:customStyle="1" w:styleId="TextodebaloChar">
    <w:name w:val="Texto de balão Char"/>
    <w:basedOn w:val="Fontepargpadro"/>
    <w:link w:val="Textodebalo"/>
    <w:uiPriority w:val="99"/>
    <w:semiHidden/>
    <w:rsid w:val="00BB3015"/>
    <w:rPr>
      <w:rFonts w:ascii="Tahoma" w:hAnsi="Tahoma" w:cs="Tahoma"/>
      <w:sz w:val="16"/>
      <w:szCs w:val="16"/>
    </w:rPr>
  </w:style>
  <w:style w:type="paragraph" w:styleId="PargrafodaLista">
    <w:name w:val="List Paragraph"/>
    <w:basedOn w:val="Normal"/>
    <w:uiPriority w:val="34"/>
    <w:qFormat/>
    <w:rsid w:val="00BB3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2</Pages>
  <Words>468</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Macedo</dc:creator>
  <cp:keywords/>
  <dc:description/>
  <cp:lastModifiedBy>user</cp:lastModifiedBy>
  <cp:revision>6</cp:revision>
  <dcterms:created xsi:type="dcterms:W3CDTF">2017-09-29T18:00:00Z</dcterms:created>
  <dcterms:modified xsi:type="dcterms:W3CDTF">2019-08-03T12:49:00Z</dcterms:modified>
</cp:coreProperties>
</file>