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7008" w14:textId="77777777" w:rsidR="00B048DA" w:rsidRPr="00B048DA" w:rsidRDefault="00B048DA" w:rsidP="0084543E">
      <w:pPr>
        <w:spacing w:line="276" w:lineRule="auto"/>
        <w:jc w:val="center"/>
        <w:rPr>
          <w:rFonts w:eastAsia="Calibri"/>
          <w:b/>
          <w:bCs/>
          <w:caps/>
          <w:color w:val="000000"/>
          <w:szCs w:val="24"/>
          <w:lang w:eastAsia="en-US"/>
        </w:rPr>
      </w:pPr>
      <w:r w:rsidRPr="00B048DA">
        <w:rPr>
          <w:rFonts w:eastAsia="Calibri"/>
          <w:b/>
          <w:bCs/>
          <w:caps/>
          <w:color w:val="000000"/>
          <w:szCs w:val="24"/>
          <w:lang w:eastAsia="en-US"/>
        </w:rPr>
        <w:t>faculdade Internacional de Teologia Reformada</w:t>
      </w:r>
    </w:p>
    <w:p w14:paraId="1A94BDAD" w14:textId="7A618018" w:rsidR="00B048DA" w:rsidRPr="00B048DA" w:rsidRDefault="00B048DA" w:rsidP="0084543E">
      <w:pPr>
        <w:spacing w:line="276" w:lineRule="auto"/>
        <w:jc w:val="center"/>
        <w:rPr>
          <w:rFonts w:eastAsia="Calibri"/>
          <w:b/>
          <w:bCs/>
          <w:caps/>
          <w:color w:val="000000"/>
          <w:szCs w:val="24"/>
          <w:lang w:eastAsia="en-US"/>
        </w:rPr>
      </w:pPr>
      <w:r w:rsidRPr="00B048DA">
        <w:rPr>
          <w:rFonts w:eastAsia="Calibri"/>
          <w:b/>
          <w:bCs/>
          <w:caps/>
          <w:color w:val="000000"/>
          <w:szCs w:val="24"/>
          <w:lang w:eastAsia="en-US"/>
        </w:rPr>
        <w:t xml:space="preserve">departamento de </w:t>
      </w:r>
      <w:r w:rsidR="00C64462">
        <w:rPr>
          <w:rFonts w:eastAsia="Calibri"/>
          <w:b/>
          <w:bCs/>
          <w:caps/>
          <w:color w:val="000000"/>
          <w:szCs w:val="24"/>
          <w:lang w:eastAsia="en-US"/>
        </w:rPr>
        <w:t>Humanidade</w:t>
      </w:r>
      <w:r w:rsidR="00507BF8">
        <w:rPr>
          <w:rFonts w:eastAsia="Calibri"/>
          <w:b/>
          <w:bCs/>
          <w:caps/>
          <w:color w:val="000000"/>
          <w:szCs w:val="24"/>
          <w:lang w:eastAsia="en-US"/>
        </w:rPr>
        <w:t>s ou cultura geral</w:t>
      </w:r>
    </w:p>
    <w:p w14:paraId="3F2D14AB" w14:textId="14BECE58" w:rsidR="00B51729" w:rsidRPr="00B51729" w:rsidRDefault="00C64462" w:rsidP="0084543E">
      <w:pPr>
        <w:suppressAutoHyphens w:val="0"/>
        <w:spacing w:after="160"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C64462">
        <w:rPr>
          <w:rFonts w:eastAsia="Calibri"/>
          <w:b/>
          <w:szCs w:val="24"/>
          <w:lang w:eastAsia="en-US"/>
        </w:rPr>
        <w:t>HU 101 PORTUGUÊS I</w:t>
      </w:r>
    </w:p>
    <w:p w14:paraId="3F7EC05C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CA653E6" w14:textId="7E74B5BF" w:rsidR="00B51729" w:rsidRDefault="00B51729" w:rsidP="00EB1191">
      <w:pPr>
        <w:pStyle w:val="Corpodetexto21"/>
        <w:suppressAutoHyphens w:val="0"/>
        <w:spacing w:after="160" w:line="240" w:lineRule="auto"/>
        <w:rPr>
          <w:rFonts w:ascii="Arial" w:eastAsia="Calibri" w:hAnsi="Arial" w:cs="Arial"/>
          <w:szCs w:val="24"/>
          <w:lang w:eastAsia="en-US"/>
        </w:rPr>
      </w:pPr>
    </w:p>
    <w:p w14:paraId="5E6D5E31" w14:textId="77777777" w:rsidR="00507BF8" w:rsidRPr="00B51729" w:rsidRDefault="00507BF8" w:rsidP="00EB1191">
      <w:pPr>
        <w:pStyle w:val="Corpodetexto21"/>
        <w:suppressAutoHyphens w:val="0"/>
        <w:spacing w:after="160" w:line="240" w:lineRule="auto"/>
        <w:rPr>
          <w:rFonts w:ascii="Arial" w:eastAsia="Calibri" w:hAnsi="Arial" w:cs="Arial"/>
          <w:szCs w:val="24"/>
          <w:lang w:eastAsia="en-US"/>
        </w:rPr>
      </w:pPr>
    </w:p>
    <w:p w14:paraId="13ED8D87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1B5B27F9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13192A37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FABIANO DE OLIVEIRA MACHADO</w:t>
      </w:r>
    </w:p>
    <w:p w14:paraId="477540A5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83DCA69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58B217E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590C8A5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4E6E551B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79C3CDB0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67B6D3D1" w14:textId="77777777" w:rsidR="00EB2348" w:rsidRDefault="00EB2348" w:rsidP="00EB1191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6BE8F4EE" w14:textId="77777777" w:rsidR="00EB2348" w:rsidRDefault="00EB2348" w:rsidP="00EB1191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63093FE7" w14:textId="1F9DC0EC" w:rsidR="00B51729" w:rsidRPr="00EB2348" w:rsidRDefault="009B78EF" w:rsidP="0084543E">
      <w:pPr>
        <w:pStyle w:val="Corpodetexto"/>
        <w:suppressAutoHyphens w:val="0"/>
        <w:spacing w:after="160" w:line="276" w:lineRule="auto"/>
        <w:rPr>
          <w:rFonts w:eastAsia="Calibri"/>
          <w:szCs w:val="24"/>
          <w:lang w:eastAsia="en-US"/>
        </w:rPr>
      </w:pPr>
      <w:bookmarkStart w:id="0" w:name="_Hlk59719061"/>
      <w:r>
        <w:rPr>
          <w:rFonts w:eastAsia="Calibri"/>
          <w:szCs w:val="24"/>
          <w:lang w:eastAsia="en-US"/>
        </w:rPr>
        <w:t>TAREFA - AULA 0</w:t>
      </w:r>
      <w:r w:rsidR="00C942FF">
        <w:rPr>
          <w:rFonts w:eastAsia="Calibri"/>
          <w:szCs w:val="24"/>
          <w:lang w:eastAsia="en-US"/>
        </w:rPr>
        <w:t>8</w:t>
      </w:r>
      <w:r w:rsidR="00507BF8">
        <w:rPr>
          <w:rFonts w:eastAsia="Calibri"/>
          <w:szCs w:val="24"/>
          <w:lang w:eastAsia="en-US"/>
        </w:rPr>
        <w:t>:</w:t>
      </w:r>
    </w:p>
    <w:p w14:paraId="74E55B0E" w14:textId="24C5BA06" w:rsidR="00B51729" w:rsidRPr="00B51729" w:rsidRDefault="00507BF8" w:rsidP="0084543E">
      <w:pPr>
        <w:suppressAutoHyphens w:val="0"/>
        <w:spacing w:after="160" w:line="276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“</w:t>
      </w:r>
      <w:r w:rsidR="00C942FF">
        <w:rPr>
          <w:rFonts w:eastAsia="Calibri"/>
          <w:b/>
          <w:szCs w:val="24"/>
          <w:lang w:eastAsia="en-US"/>
        </w:rPr>
        <w:t>ORTOGRAFIA I</w:t>
      </w:r>
      <w:r>
        <w:rPr>
          <w:rFonts w:eastAsia="Calibri"/>
          <w:b/>
          <w:szCs w:val="24"/>
          <w:lang w:eastAsia="en-US"/>
        </w:rPr>
        <w:t>”</w:t>
      </w:r>
    </w:p>
    <w:bookmarkEnd w:id="0"/>
    <w:p w14:paraId="1DE315A2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2BC1B0E9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40AC91F1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3767A657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1E651EA4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2855348C" w14:textId="77777777" w:rsidR="00B51729" w:rsidRPr="00B51729" w:rsidRDefault="00B51729" w:rsidP="00EB1191">
      <w:pPr>
        <w:suppressAutoHyphens w:val="0"/>
        <w:spacing w:after="160" w:line="240" w:lineRule="auto"/>
        <w:jc w:val="left"/>
        <w:rPr>
          <w:rFonts w:eastAsia="Calibri"/>
          <w:sz w:val="22"/>
          <w:szCs w:val="22"/>
          <w:lang w:eastAsia="en-US"/>
        </w:rPr>
      </w:pPr>
    </w:p>
    <w:p w14:paraId="67CDB6D3" w14:textId="77777777" w:rsidR="00B51729" w:rsidRPr="00B51729" w:rsidRDefault="00B51729" w:rsidP="00EB1191">
      <w:pPr>
        <w:pStyle w:val="Sumrio1"/>
        <w:suppressAutoHyphens w:val="0"/>
        <w:spacing w:after="160" w:line="240" w:lineRule="auto"/>
        <w:rPr>
          <w:rFonts w:ascii="Times New Roman" w:eastAsia="Calibri" w:hAnsi="Times New Roman"/>
          <w:lang w:eastAsia="en-US"/>
        </w:rPr>
      </w:pPr>
    </w:p>
    <w:p w14:paraId="1C8288E5" w14:textId="77777777" w:rsidR="002468C1" w:rsidRDefault="002468C1" w:rsidP="00EB1191">
      <w:pPr>
        <w:pStyle w:val="Corpodetexto21"/>
        <w:suppressAutoHyphens w:val="0"/>
        <w:spacing w:after="160" w:line="240" w:lineRule="auto"/>
        <w:jc w:val="both"/>
        <w:rPr>
          <w:rFonts w:eastAsia="Calibri"/>
          <w:szCs w:val="24"/>
          <w:lang w:eastAsia="en-US"/>
        </w:rPr>
      </w:pPr>
    </w:p>
    <w:p w14:paraId="4068E2E6" w14:textId="77777777" w:rsidR="00E30CDC" w:rsidRDefault="00E30CDC" w:rsidP="00EB1191">
      <w:pPr>
        <w:pStyle w:val="Corpodetexto21"/>
        <w:suppressAutoHyphens w:val="0"/>
        <w:spacing w:after="160" w:line="240" w:lineRule="auto"/>
        <w:jc w:val="both"/>
        <w:rPr>
          <w:rFonts w:eastAsia="Calibri"/>
          <w:szCs w:val="24"/>
          <w:lang w:eastAsia="en-US"/>
        </w:rPr>
      </w:pPr>
    </w:p>
    <w:p w14:paraId="5729802D" w14:textId="77777777" w:rsidR="00E0236A" w:rsidRDefault="00E0236A" w:rsidP="00EB1191">
      <w:pPr>
        <w:pStyle w:val="Corpodetexto21"/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36C3159C" w14:textId="06C0B6DB" w:rsidR="00B51729" w:rsidRPr="00EB2348" w:rsidRDefault="00E0236A" w:rsidP="00EB1191">
      <w:pPr>
        <w:pStyle w:val="Corpodetexto21"/>
        <w:suppressAutoHyphens w:val="0"/>
        <w:spacing w:after="160"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  <w:r w:rsidR="00B51729" w:rsidRPr="00EB2348">
        <w:rPr>
          <w:rFonts w:eastAsia="Calibri"/>
          <w:szCs w:val="24"/>
          <w:lang w:eastAsia="en-US"/>
        </w:rPr>
        <w:t>ALEGRE - ES</w:t>
      </w:r>
    </w:p>
    <w:p w14:paraId="08F3BDDE" w14:textId="5F1B374F" w:rsidR="00EB2348" w:rsidRDefault="00B51729" w:rsidP="00555EAC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20</w:t>
      </w:r>
      <w:r w:rsidR="00555EAC">
        <w:rPr>
          <w:rFonts w:eastAsia="Calibri"/>
          <w:szCs w:val="24"/>
          <w:lang w:eastAsia="en-US"/>
        </w:rPr>
        <w:t>20</w:t>
      </w:r>
    </w:p>
    <w:p w14:paraId="28D78A32" w14:textId="77777777" w:rsidR="00EB1191" w:rsidRDefault="00EB1191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09C7AE04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B51729">
        <w:rPr>
          <w:rFonts w:eastAsia="Calibri"/>
          <w:szCs w:val="24"/>
          <w:lang w:eastAsia="en-US"/>
        </w:rPr>
        <w:t>FABIANO DE OLIVEIRA MACHADO</w:t>
      </w:r>
    </w:p>
    <w:p w14:paraId="4C6B840D" w14:textId="77777777" w:rsidR="00B51729" w:rsidRPr="00B51729" w:rsidRDefault="00B51729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</w:p>
    <w:p w14:paraId="69B5AF24" w14:textId="77777777" w:rsidR="00EB2348" w:rsidRDefault="00EB2348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287C936" w14:textId="77777777" w:rsidR="00EB1191" w:rsidRDefault="00EB1191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4A882A8F" w14:textId="77777777" w:rsidR="00D818A2" w:rsidRDefault="00D818A2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4D58AFC" w14:textId="77777777" w:rsidR="00D818A2" w:rsidRDefault="00D818A2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F41D9FC" w14:textId="77777777" w:rsidR="00D818A2" w:rsidRDefault="00D818A2" w:rsidP="00507BF8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</w:p>
    <w:p w14:paraId="59D96902" w14:textId="7C3D90FB" w:rsidR="009B78EF" w:rsidRPr="009B78EF" w:rsidRDefault="009B78EF" w:rsidP="009B78EF">
      <w:pPr>
        <w:suppressAutoHyphens w:val="0"/>
        <w:spacing w:after="160" w:line="240" w:lineRule="auto"/>
        <w:jc w:val="center"/>
        <w:rPr>
          <w:rFonts w:eastAsia="Calibri"/>
          <w:b/>
          <w:szCs w:val="24"/>
          <w:lang w:eastAsia="en-US"/>
        </w:rPr>
      </w:pPr>
      <w:r w:rsidRPr="009B78EF">
        <w:rPr>
          <w:rFonts w:eastAsia="Calibri"/>
          <w:b/>
          <w:szCs w:val="24"/>
          <w:lang w:eastAsia="en-US"/>
        </w:rPr>
        <w:t>TAREFA - AULA 0</w:t>
      </w:r>
      <w:r w:rsidR="003650EB">
        <w:rPr>
          <w:rFonts w:eastAsia="Calibri"/>
          <w:b/>
          <w:szCs w:val="24"/>
          <w:lang w:eastAsia="en-US"/>
        </w:rPr>
        <w:t>8</w:t>
      </w:r>
      <w:r w:rsidRPr="009B78EF">
        <w:rPr>
          <w:rFonts w:eastAsia="Calibri"/>
          <w:b/>
          <w:szCs w:val="24"/>
          <w:lang w:eastAsia="en-US"/>
        </w:rPr>
        <w:t>:</w:t>
      </w:r>
    </w:p>
    <w:p w14:paraId="6041BFDD" w14:textId="67F97864" w:rsidR="00D818A2" w:rsidRDefault="009B78EF" w:rsidP="009B78EF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 w:rsidRPr="009B78EF">
        <w:rPr>
          <w:rFonts w:eastAsia="Calibri"/>
          <w:b/>
          <w:szCs w:val="24"/>
          <w:lang w:eastAsia="en-US"/>
        </w:rPr>
        <w:t>“</w:t>
      </w:r>
      <w:r w:rsidR="00C942FF">
        <w:rPr>
          <w:rFonts w:eastAsia="Calibri"/>
          <w:b/>
          <w:szCs w:val="24"/>
          <w:lang w:eastAsia="en-US"/>
        </w:rPr>
        <w:t>ORTOGRAFIA I</w:t>
      </w:r>
      <w:r w:rsidRPr="009B78EF">
        <w:rPr>
          <w:rFonts w:eastAsia="Calibri"/>
          <w:b/>
          <w:szCs w:val="24"/>
          <w:lang w:eastAsia="en-US"/>
        </w:rPr>
        <w:t>”</w:t>
      </w:r>
    </w:p>
    <w:p w14:paraId="6FDD5D61" w14:textId="77777777" w:rsidR="00EB1191" w:rsidRDefault="00EB1191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58E380AE" w14:textId="1E531BEC" w:rsidR="00507BF8" w:rsidRDefault="00507BF8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7562F57D" w14:textId="7070A48F" w:rsidR="0084543E" w:rsidRDefault="0084543E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2C65EE5F" w14:textId="77777777" w:rsidR="0084543E" w:rsidRDefault="0084543E" w:rsidP="00EB1191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3F80ADDE" w14:textId="5779B50A" w:rsidR="00E0236A" w:rsidRDefault="00E0236A" w:rsidP="00EB1191">
      <w:pPr>
        <w:suppressAutoHyphens w:val="0"/>
        <w:spacing w:after="160" w:line="240" w:lineRule="auto"/>
        <w:ind w:left="5245"/>
        <w:rPr>
          <w:rFonts w:eastAsia="Calibri"/>
          <w:szCs w:val="24"/>
          <w:lang w:eastAsia="en-US"/>
        </w:rPr>
      </w:pPr>
    </w:p>
    <w:p w14:paraId="73231513" w14:textId="77777777" w:rsidR="00E30CDC" w:rsidRDefault="00E30CDC" w:rsidP="00EB1191">
      <w:pPr>
        <w:suppressAutoHyphens w:val="0"/>
        <w:spacing w:after="160" w:line="240" w:lineRule="auto"/>
        <w:ind w:left="5245"/>
        <w:rPr>
          <w:rFonts w:eastAsia="Calibri"/>
          <w:szCs w:val="24"/>
          <w:lang w:eastAsia="en-US"/>
        </w:rPr>
      </w:pPr>
    </w:p>
    <w:p w14:paraId="74079DEA" w14:textId="6F00B291" w:rsidR="00EB1191" w:rsidRDefault="009B78EF" w:rsidP="0084543E">
      <w:pPr>
        <w:suppressAutoHyphens w:val="0"/>
        <w:spacing w:after="160" w:line="276" w:lineRule="auto"/>
        <w:ind w:left="4536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Tarefa-Aula 0</w:t>
      </w:r>
      <w:r w:rsidR="00C942FF">
        <w:rPr>
          <w:rFonts w:eastAsia="Calibri"/>
          <w:szCs w:val="24"/>
          <w:lang w:eastAsia="en-US"/>
        </w:rPr>
        <w:t>8</w:t>
      </w:r>
      <w:r>
        <w:rPr>
          <w:rFonts w:eastAsia="Calibri"/>
          <w:szCs w:val="24"/>
          <w:lang w:eastAsia="en-US"/>
        </w:rPr>
        <w:t>: A</w:t>
      </w:r>
      <w:r w:rsidR="00B048DA">
        <w:rPr>
          <w:rFonts w:eastAsia="Calibri"/>
          <w:szCs w:val="24"/>
          <w:lang w:eastAsia="en-US"/>
        </w:rPr>
        <w:t>presentad</w:t>
      </w:r>
      <w:r>
        <w:rPr>
          <w:rFonts w:eastAsia="Calibri"/>
          <w:szCs w:val="24"/>
          <w:lang w:eastAsia="en-US"/>
        </w:rPr>
        <w:t xml:space="preserve">a </w:t>
      </w:r>
      <w:r w:rsidR="00B048DA">
        <w:rPr>
          <w:rFonts w:eastAsia="Calibri"/>
          <w:szCs w:val="24"/>
          <w:lang w:eastAsia="en-US"/>
        </w:rPr>
        <w:t>a</w:t>
      </w:r>
      <w:r w:rsidR="00B15223">
        <w:rPr>
          <w:rFonts w:eastAsia="Calibri"/>
          <w:szCs w:val="24"/>
          <w:lang w:eastAsia="en-US"/>
        </w:rPr>
        <w:t>o</w:t>
      </w:r>
      <w:r>
        <w:rPr>
          <w:rFonts w:eastAsia="Calibri"/>
          <w:szCs w:val="24"/>
          <w:lang w:eastAsia="en-US"/>
        </w:rPr>
        <w:t xml:space="preserve"> </w:t>
      </w:r>
      <w:r w:rsidR="00B15223">
        <w:rPr>
          <w:rFonts w:eastAsia="Calibri"/>
          <w:szCs w:val="24"/>
          <w:lang w:eastAsia="en-US"/>
        </w:rPr>
        <w:t xml:space="preserve">Departamento de </w:t>
      </w:r>
      <w:r w:rsidR="0084543E">
        <w:rPr>
          <w:rFonts w:eastAsia="Calibri"/>
          <w:szCs w:val="24"/>
          <w:lang w:eastAsia="en-US"/>
        </w:rPr>
        <w:t>Humanidades</w:t>
      </w:r>
      <w:r w:rsidR="00E37967">
        <w:rPr>
          <w:rFonts w:eastAsia="Calibri"/>
          <w:szCs w:val="24"/>
          <w:lang w:eastAsia="en-US"/>
        </w:rPr>
        <w:t xml:space="preserve"> e </w:t>
      </w:r>
      <w:r w:rsidR="0084543E">
        <w:rPr>
          <w:rFonts w:eastAsia="Calibri"/>
          <w:szCs w:val="24"/>
          <w:lang w:eastAsia="en-US"/>
        </w:rPr>
        <w:t>Cultura Geral</w:t>
      </w:r>
      <w:r w:rsidR="00E37967">
        <w:rPr>
          <w:rFonts w:eastAsia="Calibri"/>
          <w:szCs w:val="24"/>
          <w:lang w:eastAsia="en-US"/>
        </w:rPr>
        <w:t xml:space="preserve"> da</w:t>
      </w:r>
      <w:r w:rsidR="00B048DA">
        <w:rPr>
          <w:rFonts w:eastAsia="Calibri"/>
          <w:szCs w:val="24"/>
          <w:lang w:eastAsia="en-US"/>
        </w:rPr>
        <w:t xml:space="preserve"> Faculdade Internacional de Teologia</w:t>
      </w:r>
      <w:r w:rsidR="00E37967">
        <w:rPr>
          <w:rFonts w:eastAsia="Calibri"/>
          <w:szCs w:val="24"/>
          <w:lang w:eastAsia="en-US"/>
        </w:rPr>
        <w:t xml:space="preserve"> - FITREF</w:t>
      </w:r>
      <w:r w:rsidR="00B048DA">
        <w:rPr>
          <w:rFonts w:eastAsia="Calibri"/>
          <w:szCs w:val="24"/>
          <w:lang w:eastAsia="en-US"/>
        </w:rPr>
        <w:t xml:space="preserve"> </w:t>
      </w:r>
      <w:r w:rsidR="0084543E">
        <w:rPr>
          <w:rFonts w:eastAsia="Calibri"/>
          <w:szCs w:val="24"/>
          <w:lang w:eastAsia="en-US"/>
        </w:rPr>
        <w:t xml:space="preserve">como requisito </w:t>
      </w:r>
      <w:r w:rsidR="00B048DA">
        <w:rPr>
          <w:rFonts w:eastAsia="Calibri"/>
          <w:szCs w:val="24"/>
          <w:lang w:eastAsia="en-US"/>
        </w:rPr>
        <w:t xml:space="preserve">para </w:t>
      </w:r>
      <w:r w:rsidR="0084543E">
        <w:rPr>
          <w:rFonts w:eastAsia="Calibri"/>
          <w:szCs w:val="24"/>
          <w:lang w:eastAsia="en-US"/>
        </w:rPr>
        <w:t xml:space="preserve">a </w:t>
      </w:r>
      <w:r w:rsidR="00B048DA">
        <w:rPr>
          <w:rFonts w:eastAsia="Calibri"/>
          <w:szCs w:val="24"/>
          <w:lang w:eastAsia="en-US"/>
        </w:rPr>
        <w:t xml:space="preserve">obtenção da nota parcial </w:t>
      </w:r>
      <w:r w:rsidR="000F1098">
        <w:rPr>
          <w:rFonts w:eastAsia="Calibri"/>
          <w:szCs w:val="24"/>
          <w:lang w:eastAsia="en-US"/>
        </w:rPr>
        <w:t>da</w:t>
      </w:r>
      <w:r w:rsidR="00B51729" w:rsidRPr="00B51729">
        <w:rPr>
          <w:rFonts w:eastAsia="Calibri"/>
          <w:szCs w:val="24"/>
          <w:lang w:eastAsia="en-US"/>
        </w:rPr>
        <w:t xml:space="preserve"> </w:t>
      </w:r>
      <w:r w:rsidR="00E37967" w:rsidRPr="00E37967">
        <w:rPr>
          <w:rFonts w:eastAsia="Calibri"/>
          <w:szCs w:val="24"/>
          <w:lang w:eastAsia="en-US"/>
        </w:rPr>
        <w:t xml:space="preserve">disciplina </w:t>
      </w:r>
      <w:r w:rsidR="0084543E">
        <w:rPr>
          <w:rFonts w:eastAsia="Calibri"/>
          <w:szCs w:val="24"/>
          <w:lang w:eastAsia="en-US"/>
        </w:rPr>
        <w:t>HU 101 Português I</w:t>
      </w:r>
      <w:r w:rsidR="00E37967" w:rsidRPr="00E37967">
        <w:rPr>
          <w:rFonts w:eastAsia="Calibri"/>
          <w:szCs w:val="24"/>
          <w:lang w:eastAsia="en-US"/>
        </w:rPr>
        <w:t xml:space="preserve"> </w:t>
      </w:r>
      <w:r w:rsidR="0084543E">
        <w:rPr>
          <w:rFonts w:eastAsia="Calibri"/>
          <w:szCs w:val="24"/>
          <w:lang w:eastAsia="en-US"/>
        </w:rPr>
        <w:t>pelo Curso de</w:t>
      </w:r>
      <w:r w:rsidR="0084543E" w:rsidRPr="0084543E">
        <w:t xml:space="preserve"> </w:t>
      </w:r>
      <w:r w:rsidR="0084543E" w:rsidRPr="0084543E">
        <w:rPr>
          <w:rFonts w:eastAsia="Calibri"/>
          <w:szCs w:val="24"/>
          <w:lang w:eastAsia="en-US"/>
        </w:rPr>
        <w:t>Bacharelato em Educação Cristã ou Licenciatura em Ensino Religioso (B. C. Ed./ Lic. E. R.</w:t>
      </w:r>
      <w:r w:rsidR="0084543E">
        <w:rPr>
          <w:rFonts w:eastAsia="Calibri"/>
          <w:szCs w:val="24"/>
          <w:lang w:eastAsia="en-US"/>
        </w:rPr>
        <w:t xml:space="preserve">) ministrada pela professora </w:t>
      </w:r>
      <w:r w:rsidR="0084543E" w:rsidRPr="0084543E">
        <w:rPr>
          <w:rFonts w:eastAsia="Calibri"/>
          <w:szCs w:val="24"/>
          <w:lang w:eastAsia="en-US"/>
        </w:rPr>
        <w:t>Suenia Almeida</w:t>
      </w:r>
    </w:p>
    <w:p w14:paraId="5FCC6849" w14:textId="77777777" w:rsidR="004344BA" w:rsidRDefault="004344BA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1D41147E" w14:textId="77777777" w:rsidR="00555EAC" w:rsidRDefault="00555EAC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6DD0131F" w14:textId="206FF996" w:rsidR="00FD0004" w:rsidRDefault="00FD0004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483E5869" w14:textId="52485912" w:rsidR="00003CE0" w:rsidRDefault="00003CE0" w:rsidP="00B15223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78690D7" w14:textId="77777777" w:rsidR="00507BF8" w:rsidRDefault="00507BF8" w:rsidP="0084543E">
      <w:pPr>
        <w:suppressAutoHyphens w:val="0"/>
        <w:spacing w:after="160" w:line="240" w:lineRule="auto"/>
        <w:rPr>
          <w:rFonts w:eastAsia="Calibri"/>
          <w:szCs w:val="24"/>
          <w:lang w:eastAsia="en-US"/>
        </w:rPr>
      </w:pPr>
    </w:p>
    <w:p w14:paraId="06F7DA55" w14:textId="6199526B" w:rsidR="00113D12" w:rsidRDefault="00113D12" w:rsidP="00EB1191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Pr="00113D12">
        <w:rPr>
          <w:rFonts w:eastAsia="Calibri"/>
          <w:szCs w:val="24"/>
          <w:lang w:eastAsia="en-US"/>
        </w:rPr>
        <w:t>ALEGRE – ES</w:t>
      </w:r>
    </w:p>
    <w:p w14:paraId="7996A3FF" w14:textId="57956D4D" w:rsidR="00EB1191" w:rsidRPr="00B51729" w:rsidRDefault="00450E0F" w:rsidP="006E1B16">
      <w:pPr>
        <w:suppressAutoHyphens w:val="0"/>
        <w:spacing w:after="160" w:line="240" w:lineRule="auto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B51729" w:rsidRPr="00B51729">
        <w:rPr>
          <w:rFonts w:eastAsia="Calibri"/>
          <w:szCs w:val="24"/>
          <w:lang w:eastAsia="en-US"/>
        </w:rPr>
        <w:t>20</w:t>
      </w:r>
      <w:r>
        <w:rPr>
          <w:rFonts w:eastAsia="Calibri"/>
          <w:szCs w:val="24"/>
          <w:lang w:eastAsia="en-US"/>
        </w:rPr>
        <w:t>20</w:t>
      </w:r>
    </w:p>
    <w:bookmarkStart w:id="1" w:name="_Toc12051990" w:displacedByCustomXml="next"/>
    <w:bookmarkStart w:id="2" w:name="_Toc12047131" w:displacedByCustomXml="next"/>
    <w:bookmarkStart w:id="3" w:name="_Ref361320653" w:displacedByCustomXml="next"/>
    <w:bookmarkStart w:id="4" w:name="__RefHeading__27_2092109176" w:displacedByCustomXml="next"/>
    <w:bookmarkStart w:id="5" w:name="__RefHeading__3_1463633191" w:displacedByCustomXml="next"/>
    <w:bookmarkStart w:id="6" w:name="__RefHeading__19_1269111531" w:displacedByCustomXml="next"/>
    <w:bookmarkStart w:id="7" w:name="__RefHeading__19_1241212126" w:displacedByCustomXml="next"/>
    <w:sdt>
      <w:sdtPr>
        <w:rPr>
          <w:rFonts w:ascii="Times New Roman" w:hAnsi="Times New Roman"/>
          <w:b w:val="0"/>
          <w:bCs w:val="0"/>
          <w:color w:val="auto"/>
          <w:kern w:val="0"/>
          <w:sz w:val="24"/>
          <w:szCs w:val="20"/>
        </w:rPr>
        <w:id w:val="1240980170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  <w:color w:val="365F91"/>
          <w:kern w:val="1"/>
          <w:sz w:val="28"/>
          <w:szCs w:val="28"/>
        </w:rPr>
      </w:sdtEndPr>
      <w:sdtContent>
        <w:bookmarkEnd w:id="1" w:displacedByCustomXml="prev"/>
        <w:p w14:paraId="05C922D6" w14:textId="475142A2" w:rsidR="004344BA" w:rsidRDefault="00D818A2" w:rsidP="006E1B16">
          <w:pPr>
            <w:pStyle w:val="CabealhodoSumrio"/>
            <w:spacing w:line="240" w:lineRule="auto"/>
            <w:jc w:val="both"/>
            <w:rPr>
              <w:b w:val="0"/>
            </w:rPr>
          </w:pPr>
          <w:r>
            <w:t xml:space="preserve">                                   </w:t>
          </w:r>
        </w:p>
      </w:sdtContent>
    </w:sdt>
    <w:bookmarkEnd w:id="3"/>
    <w:bookmarkEnd w:id="2"/>
    <w:p w14:paraId="27BCAADA" w14:textId="26FCED73" w:rsidR="009C17DA" w:rsidRDefault="009B78EF" w:rsidP="009C17DA">
      <w:pPr>
        <w:pStyle w:val="Recuodecorpodetexto2"/>
        <w:ind w:firstLine="0"/>
        <w:jc w:val="center"/>
        <w:rPr>
          <w:rFonts w:ascii="Calibri" w:eastAsia="Calibri" w:hAnsi="Calibri"/>
          <w:b/>
          <w:bCs/>
          <w:szCs w:val="24"/>
          <w:lang w:val="en-US" w:eastAsia="en-US"/>
        </w:rPr>
      </w:pPr>
      <w:r>
        <w:rPr>
          <w:b/>
          <w:szCs w:val="24"/>
        </w:rPr>
        <w:t>TAREFA - AULA 0</w:t>
      </w:r>
      <w:bookmarkEnd w:id="7"/>
      <w:bookmarkEnd w:id="6"/>
      <w:bookmarkEnd w:id="5"/>
      <w:bookmarkEnd w:id="4"/>
      <w:r w:rsidR="00C942FF">
        <w:rPr>
          <w:b/>
          <w:szCs w:val="24"/>
        </w:rPr>
        <w:t>8</w:t>
      </w:r>
      <w:r w:rsidR="009C17DA" w:rsidRPr="009C17DA">
        <w:rPr>
          <w:rFonts w:ascii="Calibri" w:eastAsia="Calibri" w:hAnsi="Calibri"/>
          <w:b/>
          <w:bCs/>
          <w:szCs w:val="24"/>
          <w:lang w:val="en-US" w:eastAsia="en-US"/>
        </w:rPr>
        <w:t xml:space="preserve"> </w:t>
      </w:r>
    </w:p>
    <w:p w14:paraId="337EADE8" w14:textId="77777777" w:rsidR="009C17DA" w:rsidRPr="009C17DA" w:rsidRDefault="009C17DA" w:rsidP="009C17DA">
      <w:pPr>
        <w:pStyle w:val="Recuodecorpodetexto2"/>
        <w:ind w:firstLine="0"/>
        <w:jc w:val="center"/>
        <w:rPr>
          <w:b/>
          <w:szCs w:val="24"/>
        </w:rPr>
      </w:pPr>
    </w:p>
    <w:p w14:paraId="2737538E" w14:textId="6FC9427A" w:rsidR="00C942FF" w:rsidRPr="00017C30" w:rsidRDefault="00C942FF" w:rsidP="00017C30">
      <w:pPr>
        <w:pStyle w:val="PargrafodaLista"/>
        <w:numPr>
          <w:ilvl w:val="0"/>
          <w:numId w:val="43"/>
        </w:numPr>
        <w:shd w:val="clear" w:color="auto" w:fill="FFFFFF"/>
        <w:suppressAutoHyphens w:val="0"/>
        <w:spacing w:line="371" w:lineRule="atLeast"/>
        <w:ind w:left="284" w:hanging="284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Forme palavras cognatas, tendo em vista os modelos:</w:t>
      </w:r>
    </w:p>
    <w:p w14:paraId="66FA72F7" w14:textId="4F0C5273" w:rsidR="00CF133A" w:rsidRPr="00017C30" w:rsidRDefault="00C942FF" w:rsidP="003650EB">
      <w:pPr>
        <w:pStyle w:val="PargrafodaLista"/>
        <w:numPr>
          <w:ilvl w:val="0"/>
          <w:numId w:val="37"/>
        </w:numPr>
        <w:shd w:val="clear" w:color="auto" w:fill="FFFFFF"/>
        <w:tabs>
          <w:tab w:val="left" w:pos="567"/>
        </w:tabs>
        <w:suppressAutoHyphens w:val="0"/>
        <w:spacing w:line="371" w:lineRule="atLeast"/>
        <w:ind w:left="0" w:firstLine="0"/>
        <w:jc w:val="lef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ceder → cessão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                 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</w:t>
      </w:r>
      <w:r w:rsidR="00CF133A"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 </w:t>
      </w:r>
    </w:p>
    <w:p w14:paraId="135FAFA6" w14:textId="5AC680A5" w:rsidR="00CF133A" w:rsidRDefault="00CF133A" w:rsidP="00C942FF">
      <w:pPr>
        <w:shd w:val="clear" w:color="auto" w:fill="FFFFFF"/>
        <w:suppressAutoHyphens w:val="0"/>
        <w:spacing w:line="371" w:lineRule="atLeast"/>
        <w:jc w:val="lef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conceder → 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>concessão</w:t>
      </w: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</w:t>
      </w:r>
    </w:p>
    <w:p w14:paraId="1A152B57" w14:textId="6FD0DF16" w:rsidR="00CF133A" w:rsidRDefault="00CF133A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aceder → 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>acesso</w:t>
      </w:r>
    </w:p>
    <w:p w14:paraId="18363E6E" w14:textId="79DE114C" w:rsidR="00CF133A" w:rsidRDefault="00CF133A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>interceder →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 xml:space="preserve"> intercessão</w:t>
      </w:r>
    </w:p>
    <w:p w14:paraId="56A6B526" w14:textId="06A77F3E" w:rsidR="00CF133A" w:rsidRDefault="00CF133A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suceder → 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>sucessão</w:t>
      </w:r>
    </w:p>
    <w:p w14:paraId="0CB9F83B" w14:textId="5574B02C" w:rsidR="00CF133A" w:rsidRDefault="00CF133A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6234B176" w14:textId="0C07D69E" w:rsidR="00CF133A" w:rsidRDefault="00CF133A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jc w:val="lef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b) </w:t>
      </w: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expelir → expulsão</w:t>
      </w:r>
    </w:p>
    <w:p w14:paraId="1A88E631" w14:textId="15E7F285" w:rsidR="00CF133A" w:rsidRDefault="00CF133A" w:rsidP="00CF133A">
      <w:pPr>
        <w:shd w:val="clear" w:color="auto" w:fill="FFFFFF"/>
        <w:suppressAutoHyphens w:val="0"/>
        <w:spacing w:line="371" w:lineRule="atLeast"/>
        <w:jc w:val="lef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compelir → 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>compulsão</w:t>
      </w:r>
    </w:p>
    <w:p w14:paraId="47D70089" w14:textId="4E5AB2C4" w:rsidR="00CF133A" w:rsidRDefault="00CF133A" w:rsidP="00CF133A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repelir→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 xml:space="preserve"> repulsão</w:t>
      </w:r>
      <w:r w:rsidR="00302B4D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78975F6C" w14:textId="1A64A473" w:rsidR="00CF133A" w:rsidRDefault="00CF133A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impelir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impulsão</w:t>
      </w:r>
    </w:p>
    <w:p w14:paraId="7F775FA5" w14:textId="77777777" w:rsidR="003650EB" w:rsidRDefault="003650EB" w:rsidP="003650EB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6362760F" w14:textId="35CFB0DD" w:rsidR="00CF133A" w:rsidRPr="00017C30" w:rsidRDefault="00C942FF" w:rsidP="003650EB">
      <w:pPr>
        <w:pStyle w:val="PargrafodaLista"/>
        <w:numPr>
          <w:ilvl w:val="0"/>
          <w:numId w:val="39"/>
        </w:numPr>
        <w:shd w:val="clear" w:color="auto" w:fill="FFFFFF"/>
        <w:tabs>
          <w:tab w:val="left" w:pos="567"/>
        </w:tabs>
        <w:suppressAutoHyphens w:val="0"/>
        <w:spacing w:line="371" w:lineRule="atLeast"/>
        <w:ind w:left="0" w:firstLine="0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agredir → agressão </w:t>
      </w:r>
    </w:p>
    <w:p w14:paraId="18962B75" w14:textId="0ED880ED" w:rsidR="003650EB" w:rsidRDefault="003650EB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regredir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regressão</w:t>
      </w:r>
    </w:p>
    <w:p w14:paraId="2B1DA9EF" w14:textId="016A46DA" w:rsidR="00CF133A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transgredir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transgressão</w:t>
      </w:r>
    </w:p>
    <w:p w14:paraId="37DB3608" w14:textId="41966C2C" w:rsidR="00CF133A" w:rsidRDefault="003650EB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progredir → </w:t>
      </w:r>
      <w:bookmarkStart w:id="8" w:name="_Hlk60237180"/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progressão</w:t>
      </w:r>
    </w:p>
    <w:bookmarkEnd w:id="8"/>
    <w:p w14:paraId="7F7A84E7" w14:textId="77777777" w:rsidR="00CF133A" w:rsidRDefault="00CF133A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08B30303" w14:textId="6D2E6752" w:rsidR="00CF133A" w:rsidRDefault="00CF133A" w:rsidP="003650EB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d) </w:t>
      </w:r>
      <w:r w:rsidR="003650EB">
        <w:rPr>
          <w:rFonts w:ascii="Arial" w:hAnsi="Arial" w:cs="Arial"/>
          <w:color w:val="000000"/>
          <w:sz w:val="25"/>
          <w:szCs w:val="25"/>
          <w:lang w:eastAsia="en-US"/>
        </w:rPr>
        <w:t xml:space="preserve">   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converter → conversão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1E71286B" w14:textId="169DD0C6" w:rsidR="00CF133A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F133A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reverter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reversão</w:t>
      </w:r>
    </w:p>
    <w:p w14:paraId="033D0BB6" w14:textId="2B9486CC" w:rsidR="00CF133A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F133A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inverter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inversão</w:t>
      </w:r>
    </w:p>
    <w:p w14:paraId="51B7D0BB" w14:textId="4633DD30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>contraverter→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 xml:space="preserve"> contraversão</w:t>
      </w:r>
    </w:p>
    <w:p w14:paraId="4C108A44" w14:textId="40BAF4EF" w:rsidR="00CF133A" w:rsidRDefault="003650EB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F133A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verter→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versão</w:t>
      </w:r>
    </w:p>
    <w:p w14:paraId="3CD3FE32" w14:textId="77777777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70F6CF53" w14:textId="36127333" w:rsidR="003650EB" w:rsidRPr="00017C30" w:rsidRDefault="00C942FF" w:rsidP="003650EB">
      <w:pPr>
        <w:shd w:val="clear" w:color="auto" w:fill="FFFFFF"/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>e</w:t>
      </w:r>
      <w:r w:rsidRPr="00017C30">
        <w:rPr>
          <w:rFonts w:ascii="Arial" w:hAnsi="Arial" w:cs="Arial"/>
          <w:color w:val="000000"/>
          <w:sz w:val="25"/>
          <w:szCs w:val="25"/>
          <w:lang w:eastAsia="en-US"/>
        </w:rPr>
        <w:t>)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</w:t>
      </w:r>
      <w:r w:rsidR="003650EB"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  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permitir → permissão </w:t>
      </w:r>
    </w:p>
    <w:p w14:paraId="12B655D7" w14:textId="3EF9B204" w:rsidR="003650EB" w:rsidRDefault="003650EB" w:rsidP="003650EB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     </w:t>
      </w: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demitir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demissão</w:t>
      </w:r>
    </w:p>
    <w:p w14:paraId="61D5388B" w14:textId="14844369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admitir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admissão</w:t>
      </w:r>
    </w:p>
    <w:p w14:paraId="7D12730F" w14:textId="1FFC6BB9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emitir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emissão</w:t>
      </w:r>
    </w:p>
    <w:p w14:paraId="5AA44FD7" w14:textId="77777777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160C4259" w14:textId="58AC0DEF" w:rsidR="003650EB" w:rsidRPr="00017C30" w:rsidRDefault="00C942FF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f) </w:t>
      </w:r>
      <w:r w:rsidR="003650EB">
        <w:rPr>
          <w:rFonts w:ascii="Arial" w:hAnsi="Arial" w:cs="Arial"/>
          <w:color w:val="000000"/>
          <w:sz w:val="25"/>
          <w:szCs w:val="25"/>
          <w:lang w:eastAsia="en-US"/>
        </w:rPr>
        <w:t xml:space="preserve">    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isento → isenção </w:t>
      </w:r>
    </w:p>
    <w:p w14:paraId="6B2E6F6C" w14:textId="27907AE3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direto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direção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05F80408" w14:textId="4CCD0265" w:rsidR="003650EB" w:rsidRDefault="003650EB" w:rsidP="00CF133A">
      <w:pPr>
        <w:shd w:val="clear" w:color="auto" w:fill="FFFFFF"/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correto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correção</w:t>
      </w:r>
    </w:p>
    <w:p w14:paraId="6735FF17" w14:textId="7DB5C6BE" w:rsidR="00C942FF" w:rsidRPr="00CF133A" w:rsidRDefault="003650EB" w:rsidP="003650EB">
      <w:pPr>
        <w:shd w:val="clear" w:color="auto" w:fill="FFFFFF"/>
        <w:tabs>
          <w:tab w:val="left" w:pos="567"/>
        </w:tabs>
        <w:suppressAutoHyphens w:val="0"/>
        <w:spacing w:line="371" w:lineRule="atLeast"/>
        <w:ind w:left="360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 xml:space="preserve">   </w:t>
      </w:r>
      <w:r w:rsidR="00C942FF" w:rsidRPr="00CF133A">
        <w:rPr>
          <w:rFonts w:ascii="Arial" w:hAnsi="Arial" w:cs="Arial"/>
          <w:color w:val="000000"/>
          <w:sz w:val="25"/>
          <w:szCs w:val="25"/>
          <w:lang w:eastAsia="en-US"/>
        </w:rPr>
        <w:t xml:space="preserve">exceto →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>exceção</w:t>
      </w:r>
    </w:p>
    <w:p w14:paraId="15BBD4C2" w14:textId="77777777" w:rsidR="00C942FF" w:rsidRDefault="00C942FF" w:rsidP="003650EB">
      <w:pPr>
        <w:shd w:val="clear" w:color="auto" w:fill="FFFFFF"/>
        <w:tabs>
          <w:tab w:val="left" w:pos="567"/>
          <w:tab w:val="left" w:pos="709"/>
        </w:tabs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2A74F833" w14:textId="648D3072" w:rsidR="003650EB" w:rsidRP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lastRenderedPageBreak/>
        <w:t xml:space="preserve">2. 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Como </w:t>
      </w:r>
      <w:r w:rsidR="00017C30"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baronesa,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escreve-se com </w:t>
      </w:r>
      <w:r w:rsidR="00C33DB6"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s:</w:t>
      </w:r>
    </w:p>
    <w:p w14:paraId="08CC9F55" w14:textId="3E479803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(</w:t>
      </w:r>
      <w:r w:rsidR="00C33DB6" w:rsidRPr="00C33DB6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X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) prince</w:t>
      </w:r>
      <w:r w:rsidR="00C33DB6" w:rsidRPr="00C33DB6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s</w:t>
      </w:r>
      <w:r w:rsidR="00C33DB6" w:rsidRPr="00C942FF">
        <w:rPr>
          <w:rFonts w:ascii="Arial" w:hAnsi="Arial" w:cs="Arial"/>
          <w:color w:val="000000"/>
          <w:sz w:val="25"/>
          <w:szCs w:val="25"/>
          <w:lang w:eastAsia="en-US"/>
        </w:rPr>
        <w:t>a;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proofErr w:type="gramStart"/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(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)</w:t>
      </w:r>
      <w:proofErr w:type="gramEnd"/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nature</w:t>
      </w:r>
      <w:r w:rsidR="00C33DB6" w:rsidRPr="00C33DB6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z</w:t>
      </w:r>
      <w:r w:rsidR="00C33DB6" w:rsidRPr="00C942FF">
        <w:rPr>
          <w:rFonts w:ascii="Arial" w:hAnsi="Arial" w:cs="Arial"/>
          <w:color w:val="000000"/>
          <w:sz w:val="25"/>
          <w:szCs w:val="25"/>
          <w:lang w:eastAsia="en-US"/>
        </w:rPr>
        <w:t>a;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(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) firme</w:t>
      </w:r>
      <w:r w:rsidR="00C33DB6" w:rsidRPr="00C33DB6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z</w:t>
      </w:r>
      <w:r w:rsidR="00017C30" w:rsidRPr="00C942FF">
        <w:rPr>
          <w:rFonts w:ascii="Arial" w:hAnsi="Arial" w:cs="Arial"/>
          <w:color w:val="000000"/>
          <w:sz w:val="25"/>
          <w:szCs w:val="25"/>
          <w:lang w:eastAsia="en-US"/>
        </w:rPr>
        <w:t>a;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( </w:t>
      </w:r>
      <w:r w:rsidR="00C33DB6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) alte</w:t>
      </w:r>
      <w:r w:rsidR="00C33DB6" w:rsidRPr="00C33DB6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z</w:t>
      </w:r>
      <w:r w:rsidR="00017C30" w:rsidRPr="00C942FF">
        <w:rPr>
          <w:rFonts w:ascii="Arial" w:hAnsi="Arial" w:cs="Arial"/>
          <w:color w:val="000000"/>
          <w:sz w:val="25"/>
          <w:szCs w:val="25"/>
          <w:lang w:eastAsia="en-US"/>
        </w:rPr>
        <w:t>a.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5485816B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680DC3BE" w14:textId="05E21C96" w:rsidR="00C942FF" w:rsidRP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3. Em “Posso falar com 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franqueza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? “O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sufixo –eza, usado na palavra destacada na citação acima, completará corretamente a grafia de:</w:t>
      </w:r>
    </w:p>
    <w:p w14:paraId="7D0F3D31" w14:textId="55D378BC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a) desp___ </w:t>
      </w:r>
    </w:p>
    <w:p w14:paraId="679296F0" w14:textId="7777777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b) baron___ </w:t>
      </w:r>
    </w:p>
    <w:p w14:paraId="31E1977B" w14:textId="7777777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c) empr___ </w:t>
      </w:r>
    </w:p>
    <w:p w14:paraId="778F76F4" w14:textId="4108E15F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33DB6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d)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espert</w:t>
      </w:r>
      <w:r w:rsidR="00C33DB6" w:rsidRPr="00C33DB6">
        <w:rPr>
          <w:rFonts w:ascii="Arial" w:hAnsi="Arial" w:cs="Arial"/>
          <w:color w:val="FF0000"/>
          <w:sz w:val="25"/>
          <w:szCs w:val="25"/>
          <w:lang w:eastAsia="en-US"/>
        </w:rPr>
        <w:t>eza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162BD536" w14:textId="367D14B0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e) surpr___ </w:t>
      </w:r>
    </w:p>
    <w:p w14:paraId="3720A9C1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4CD9B2A2" w14:textId="6CAB1C83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302B4D">
        <w:rPr>
          <w:rFonts w:ascii="Arial" w:hAnsi="Arial" w:cs="Arial"/>
          <w:color w:val="000000"/>
          <w:sz w:val="25"/>
          <w:szCs w:val="25"/>
          <w:lang w:eastAsia="en-US"/>
        </w:rPr>
        <w:t>4.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 Examinando as palavras: via</w:t>
      </w:r>
      <w:r w:rsidR="00DD0BFA" w:rsidRPr="00DD0BFA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g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ens, gor</w:t>
      </w:r>
      <w:r w:rsidR="00DD0BFA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j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eta, mai</w:t>
      </w:r>
      <w:r w:rsidR="00DD0BFA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s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 xml:space="preserve">ena e </w:t>
      </w:r>
      <w:r w:rsidR="00DD0BFA" w:rsidRPr="00DD0BFA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x</w:t>
      </w:r>
      <w:r w:rsidRPr="00017C30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ícara, constatamos que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:</w:t>
      </w:r>
    </w:p>
    <w:p w14:paraId="5997E481" w14:textId="72B7132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DD0BFA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a)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apenas uma está escrita corretamente </w:t>
      </w:r>
    </w:p>
    <w:p w14:paraId="55287AB7" w14:textId="7777777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b) apenas duas estão escritas corretamente </w:t>
      </w:r>
    </w:p>
    <w:p w14:paraId="3A3CF956" w14:textId="7777777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c) três estão escritas corretamente </w:t>
      </w:r>
    </w:p>
    <w:p w14:paraId="04D62775" w14:textId="77777777" w:rsidR="00017C30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d) todas estão escritas corretamente</w:t>
      </w:r>
    </w:p>
    <w:p w14:paraId="27C3B2CC" w14:textId="26B46C9A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e) nenhuma está escrita corretamente </w:t>
      </w:r>
    </w:p>
    <w:p w14:paraId="6D0C5B65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52A8633B" w14:textId="77777777" w:rsidR="00302B4D" w:rsidRDefault="00C942FF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302B4D">
        <w:rPr>
          <w:rFonts w:ascii="Arial" w:hAnsi="Arial" w:cs="Arial"/>
          <w:color w:val="000000"/>
          <w:sz w:val="25"/>
          <w:szCs w:val="25"/>
          <w:lang w:eastAsia="en-US"/>
        </w:rPr>
        <w:t>5.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Pr="00302B4D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Assinale a alternativa em que todas as palavras devem iniciar pela letra h:</w:t>
      </w:r>
    </w:p>
    <w:p w14:paraId="6522B72F" w14:textId="35DA46D1" w:rsidR="00017C30" w:rsidRDefault="00302B4D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>a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  <w:r w:rsidR="005E42E0">
        <w:rPr>
          <w:rFonts w:ascii="Arial" w:hAnsi="Arial" w:cs="Arial"/>
          <w:color w:val="000000"/>
          <w:sz w:val="25"/>
          <w:szCs w:val="25"/>
          <w:lang w:eastAsia="en-US"/>
        </w:rPr>
        <w:t>H</w:t>
      </w:r>
      <w:r w:rsidR="005E42E0" w:rsidRPr="00C942FF">
        <w:rPr>
          <w:rFonts w:ascii="Arial" w:hAnsi="Arial" w:cs="Arial"/>
          <w:color w:val="000000"/>
          <w:sz w:val="25"/>
          <w:szCs w:val="25"/>
          <w:lang w:eastAsia="en-US"/>
        </w:rPr>
        <w:t>alo;</w:t>
      </w:r>
      <w:r w:rsidR="005E42E0">
        <w:rPr>
          <w:rFonts w:ascii="Arial" w:hAnsi="Arial" w:cs="Arial"/>
          <w:color w:val="000000"/>
          <w:sz w:val="25"/>
          <w:szCs w:val="25"/>
          <w:lang w:eastAsia="en-US"/>
        </w:rPr>
        <w:t xml:space="preserve"> hediondo</w:t>
      </w:r>
      <w:r w:rsidR="005E42E0" w:rsidRPr="00C942FF">
        <w:rPr>
          <w:rFonts w:ascii="Arial" w:hAnsi="Arial" w:cs="Arial"/>
          <w:color w:val="000000"/>
          <w:sz w:val="25"/>
          <w:szCs w:val="25"/>
          <w:lang w:eastAsia="en-US"/>
        </w:rPr>
        <w:t>; umeral</w:t>
      </w:r>
      <w:r w:rsidR="00C942FF"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</w:p>
    <w:p w14:paraId="131AD9C6" w14:textId="450D859D" w:rsidR="00017C30" w:rsidRDefault="005E42E0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>b hexagonal</w:t>
      </w:r>
      <w:r w:rsidRPr="00017C30">
        <w:rPr>
          <w:rFonts w:ascii="Arial" w:hAnsi="Arial" w:cs="Arial"/>
          <w:color w:val="000000"/>
          <w:sz w:val="25"/>
          <w:szCs w:val="25"/>
          <w:lang w:eastAsia="en-US"/>
        </w:rPr>
        <w:t>; úmido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  <w:r w:rsidR="00DD0BFA">
        <w:rPr>
          <w:rFonts w:ascii="Arial" w:hAnsi="Arial" w:cs="Arial"/>
          <w:color w:val="000000"/>
          <w:sz w:val="25"/>
          <w:szCs w:val="25"/>
          <w:lang w:eastAsia="en-US"/>
        </w:rPr>
        <w:t>h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epático; </w:t>
      </w:r>
    </w:p>
    <w:p w14:paraId="1709F2EF" w14:textId="7EF3A02E" w:rsidR="00017C30" w:rsidRDefault="005E42E0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>c Hálito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  <w:r w:rsidRPr="00017C30">
        <w:rPr>
          <w:rFonts w:ascii="Arial" w:hAnsi="Arial" w:cs="Arial"/>
          <w:color w:val="000000"/>
          <w:sz w:val="25"/>
          <w:szCs w:val="25"/>
          <w:lang w:eastAsia="en-US"/>
        </w:rPr>
        <w:t>álibi; ombrear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</w:p>
    <w:p w14:paraId="11DC22E0" w14:textId="35FA69A8" w:rsidR="00017C30" w:rsidRDefault="005E42E0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proofErr w:type="gramStart"/>
      <w:r w:rsidRPr="005E42E0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d</w:t>
      </w:r>
      <w:proofErr w:type="gramEnd"/>
      <w:r w:rsidRPr="005E42E0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lang w:eastAsia="en-US"/>
        </w:rPr>
        <w:t>Hangar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  <w:r>
        <w:rPr>
          <w:rFonts w:ascii="Arial" w:hAnsi="Arial" w:cs="Arial"/>
          <w:color w:val="000000"/>
          <w:sz w:val="25"/>
          <w:szCs w:val="25"/>
          <w:lang w:eastAsia="en-US"/>
        </w:rPr>
        <w:t>haurir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  <w:r w:rsidR="00DD0BFA">
        <w:rPr>
          <w:rFonts w:ascii="Arial" w:hAnsi="Arial" w:cs="Arial"/>
          <w:color w:val="000000"/>
          <w:sz w:val="25"/>
          <w:szCs w:val="25"/>
          <w:lang w:eastAsia="en-US"/>
        </w:rPr>
        <w:t>h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ombridade; </w:t>
      </w:r>
    </w:p>
    <w:p w14:paraId="429B43DB" w14:textId="72DD2907" w:rsidR="00C942FF" w:rsidRPr="00017C30" w:rsidRDefault="005E42E0" w:rsidP="00017C30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>
        <w:rPr>
          <w:rFonts w:ascii="Arial" w:hAnsi="Arial" w:cs="Arial"/>
          <w:color w:val="000000"/>
          <w:sz w:val="25"/>
          <w:szCs w:val="25"/>
          <w:lang w:eastAsia="en-US"/>
        </w:rPr>
        <w:t>e Haste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 xml:space="preserve">; </w:t>
      </w:r>
      <w:r>
        <w:rPr>
          <w:rFonts w:ascii="Arial" w:hAnsi="Arial" w:cs="Arial"/>
          <w:color w:val="000000"/>
          <w:sz w:val="25"/>
          <w:szCs w:val="25"/>
          <w:lang w:eastAsia="en-US"/>
        </w:rPr>
        <w:t>H</w:t>
      </w:r>
      <w:r w:rsidRPr="00017C30">
        <w:rPr>
          <w:rFonts w:ascii="Arial" w:hAnsi="Arial" w:cs="Arial"/>
          <w:color w:val="000000"/>
          <w:sz w:val="25"/>
          <w:szCs w:val="25"/>
          <w:lang w:eastAsia="en-US"/>
        </w:rPr>
        <w:t>arém; úmero</w:t>
      </w:r>
      <w:r w:rsidR="00C942FF" w:rsidRPr="00017C30">
        <w:rPr>
          <w:rFonts w:ascii="Arial" w:hAnsi="Arial" w:cs="Arial"/>
          <w:color w:val="000000"/>
          <w:sz w:val="25"/>
          <w:szCs w:val="25"/>
          <w:lang w:eastAsia="en-US"/>
        </w:rPr>
        <w:t>;</w:t>
      </w:r>
    </w:p>
    <w:p w14:paraId="6CEFE9C9" w14:textId="77777777" w:rsidR="00C942FF" w:rsidRDefault="00C942FF" w:rsidP="00017C30">
      <w:pPr>
        <w:shd w:val="clear" w:color="auto" w:fill="FFFFFF"/>
        <w:suppressAutoHyphens w:val="0"/>
        <w:spacing w:line="371" w:lineRule="atLeast"/>
        <w:ind w:left="426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4EB7078B" w14:textId="77777777" w:rsidR="00302B4D" w:rsidRP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b/>
          <w:bCs/>
          <w:color w:val="000000"/>
          <w:sz w:val="25"/>
          <w:szCs w:val="25"/>
          <w:lang w:eastAsia="en-US"/>
        </w:rPr>
      </w:pPr>
      <w:r w:rsidRPr="00302B4D">
        <w:rPr>
          <w:rFonts w:ascii="Arial" w:hAnsi="Arial" w:cs="Arial"/>
          <w:color w:val="000000"/>
          <w:sz w:val="25"/>
          <w:szCs w:val="25"/>
          <w:lang w:eastAsia="en-US"/>
        </w:rPr>
        <w:t xml:space="preserve"> 6</w:t>
      </w:r>
      <w:r w:rsidRPr="00302B4D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. Observando a grafia das palavras destacadas nas frases abaixo, assinale a alternativa que apresenta erro:</w:t>
      </w:r>
    </w:p>
    <w:p w14:paraId="1EE0D4B5" w14:textId="33447A3A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a) Aquele herege sempre põe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empecilho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porque é muito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pretensioso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. </w:t>
      </w:r>
    </w:p>
    <w:p w14:paraId="4B0BEB88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b) Uma falsa meiguice encobria-lhe a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rigidez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e a falta de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compreensão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. </w:t>
      </w:r>
    </w:p>
    <w:p w14:paraId="76180E46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c) A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obsessão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é prejudicial ao discernimento. </w:t>
      </w:r>
    </w:p>
    <w:p w14:paraId="5D8E32EC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d) A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hombridade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de caráter eleva o homem. </w:t>
      </w:r>
    </w:p>
    <w:p w14:paraId="59B7AA30" w14:textId="639EA343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2E505F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e)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Eles qui</w:t>
      </w:r>
      <w:r w:rsidR="002E505F" w:rsidRPr="002E505F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s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eram fazer concessão para não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ridicularizar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o </w:t>
      </w:r>
      <w:r w:rsidRPr="002E505F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estrangeiro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. </w:t>
      </w:r>
    </w:p>
    <w:p w14:paraId="4AC08E14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46FEE52F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lastRenderedPageBreak/>
        <w:t xml:space="preserve">7. </w:t>
      </w:r>
      <w:r w:rsidRPr="00302B4D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Assinale a alternativa cujos vocábulos estão grafados corretamente e completam, respectivamente, as lacunas do texto a seguir: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“A política de ... de gastos fez com que ... os trabalhos de ... em muitas universidades.”</w:t>
      </w:r>
    </w:p>
    <w:p w14:paraId="2E185C4F" w14:textId="3A174EA3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a) contenção – paralizassem – pesquiza </w:t>
      </w:r>
    </w:p>
    <w:p w14:paraId="6D7F54BA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b) contensão – paralisassem – pesquiza </w:t>
      </w:r>
    </w:p>
    <w:p w14:paraId="2CAADC40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c) contensão – paralizassem – pesquisa</w:t>
      </w:r>
    </w:p>
    <w:p w14:paraId="21CC6A50" w14:textId="2B30994F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2E505F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d)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contenção – paralisassem – pesquisa </w:t>
      </w:r>
    </w:p>
    <w:p w14:paraId="14258678" w14:textId="31D05EAA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e) contensão – paralizassem - pesquiza </w:t>
      </w:r>
    </w:p>
    <w:p w14:paraId="04033CA9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0CA48456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8</w:t>
      </w:r>
      <w:r w:rsidRPr="00302B4D">
        <w:rPr>
          <w:rFonts w:ascii="Arial" w:hAnsi="Arial" w:cs="Arial"/>
          <w:b/>
          <w:bCs/>
          <w:color w:val="000000"/>
          <w:sz w:val="25"/>
          <w:szCs w:val="25"/>
          <w:lang w:eastAsia="en-US"/>
        </w:rPr>
        <w:t>. Assinale a alternativa em que todas as palavras estão corretamente grafadas: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</w:t>
      </w:r>
    </w:p>
    <w:p w14:paraId="1F8B2FAC" w14:textId="5F783315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a) extinção, anteontem, benefic</w:t>
      </w:r>
      <w:r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e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nte </w:t>
      </w:r>
    </w:p>
    <w:p w14:paraId="4A0EC212" w14:textId="4A1C685C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b) crân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i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o, esquisito, consequência </w:t>
      </w:r>
    </w:p>
    <w:p w14:paraId="08539DAA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c)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despender, engolir, quesito </w:t>
      </w:r>
    </w:p>
    <w:p w14:paraId="6C1CF6A5" w14:textId="74706474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d) ti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g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ela, mer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i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tíssimo, extorsão </w:t>
      </w:r>
    </w:p>
    <w:p w14:paraId="5DD56B2C" w14:textId="77777777" w:rsidR="00C942FF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</w:p>
    <w:p w14:paraId="51E47BF7" w14:textId="6A623098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9. Extin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ç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ão; conce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ss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ão; suspen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s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ão; ob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c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ecar; can</w:t>
      </w:r>
      <w:r w:rsidR="00397E8B"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s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ado. Para completar corretamente as palavras acima, usam-se respectivamente: </w:t>
      </w:r>
    </w:p>
    <w:p w14:paraId="21B7C06E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a) c - ç - s - sc – s</w:t>
      </w:r>
    </w:p>
    <w:p w14:paraId="2FC51EAD" w14:textId="75FD61F0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397E8B">
        <w:rPr>
          <w:rFonts w:ascii="Arial" w:hAnsi="Arial" w:cs="Arial"/>
          <w:b/>
          <w:bCs/>
          <w:color w:val="FF0000"/>
          <w:sz w:val="25"/>
          <w:szCs w:val="25"/>
          <w:lang w:eastAsia="en-US"/>
        </w:rPr>
        <w:t>b)</w:t>
      </w: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 ç – ss – s – c – s </w:t>
      </w:r>
    </w:p>
    <w:p w14:paraId="1FFF81FD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c) s – ss – s - sc – s </w:t>
      </w:r>
    </w:p>
    <w:p w14:paraId="037D38EC" w14:textId="77777777" w:rsidR="00302B4D" w:rsidRDefault="00C942FF" w:rsidP="00C942FF">
      <w:pPr>
        <w:shd w:val="clear" w:color="auto" w:fill="FFFFFF"/>
        <w:suppressAutoHyphens w:val="0"/>
        <w:spacing w:line="371" w:lineRule="atLeast"/>
        <w:rPr>
          <w:rFonts w:ascii="Arial" w:hAnsi="Arial" w:cs="Arial"/>
          <w:color w:val="000000"/>
          <w:sz w:val="25"/>
          <w:szCs w:val="25"/>
          <w:lang w:eastAsia="en-US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 xml:space="preserve">d) s – c – s – sc – ç </w:t>
      </w:r>
    </w:p>
    <w:p w14:paraId="711A770C" w14:textId="282A8D58" w:rsidR="006B764A" w:rsidRPr="00D90AFC" w:rsidRDefault="00C942FF" w:rsidP="00C942FF">
      <w:pPr>
        <w:shd w:val="clear" w:color="auto" w:fill="FFFFFF"/>
        <w:suppressAutoHyphens w:val="0"/>
        <w:spacing w:line="371" w:lineRule="atLeast"/>
        <w:rPr>
          <w:color w:val="FF0000"/>
        </w:rPr>
      </w:pPr>
      <w:r w:rsidRPr="00C942FF">
        <w:rPr>
          <w:rFonts w:ascii="Arial" w:hAnsi="Arial" w:cs="Arial"/>
          <w:color w:val="000000"/>
          <w:sz w:val="25"/>
          <w:szCs w:val="25"/>
          <w:lang w:eastAsia="en-US"/>
        </w:rPr>
        <w:t>e) s – c – ç – s – ç</w:t>
      </w:r>
    </w:p>
    <w:sectPr w:rsidR="006B764A" w:rsidRPr="00D90AFC" w:rsidSect="008D677B">
      <w:footerReference w:type="default" r:id="rId8"/>
      <w:footerReference w:type="first" r:id="rId9"/>
      <w:pgSz w:w="11906" w:h="16838"/>
      <w:pgMar w:top="1701" w:right="1701" w:bottom="1701" w:left="1701" w:header="720" w:footer="45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FB46" w14:textId="77777777" w:rsidR="000C1A0D" w:rsidRDefault="000C1A0D">
      <w:pPr>
        <w:spacing w:line="240" w:lineRule="auto"/>
      </w:pPr>
      <w:r>
        <w:separator/>
      </w:r>
    </w:p>
  </w:endnote>
  <w:endnote w:type="continuationSeparator" w:id="0">
    <w:p w14:paraId="39039581" w14:textId="77777777" w:rsidR="000C1A0D" w:rsidRDefault="000C1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7483"/>
      <w:docPartObj>
        <w:docPartGallery w:val="Page Numbers (Bottom of Page)"/>
        <w:docPartUnique/>
      </w:docPartObj>
    </w:sdtPr>
    <w:sdtEndPr/>
    <w:sdtContent>
      <w:p w14:paraId="6255E6AB" w14:textId="6D889EAD" w:rsidR="008D677B" w:rsidRDefault="008D67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04">
          <w:rPr>
            <w:noProof/>
          </w:rPr>
          <w:t>13</w:t>
        </w:r>
        <w:r>
          <w:fldChar w:fldCharType="end"/>
        </w:r>
      </w:p>
    </w:sdtContent>
  </w:sdt>
  <w:p w14:paraId="5BE199BF" w14:textId="7ECBA838" w:rsidR="006C4319" w:rsidRDefault="006C4319" w:rsidP="00450E0F">
    <w:pPr>
      <w:pStyle w:val="Rodap"/>
      <w:tabs>
        <w:tab w:val="clear" w:pos="4419"/>
        <w:tab w:val="clear" w:pos="8838"/>
        <w:tab w:val="left" w:pos="3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D24D" w14:textId="701785EC" w:rsidR="00D818A2" w:rsidRDefault="00D818A2">
    <w:pPr>
      <w:pStyle w:val="Rodap"/>
      <w:jc w:val="right"/>
    </w:pPr>
  </w:p>
  <w:p w14:paraId="2BD0BF9D" w14:textId="77777777" w:rsidR="00D818A2" w:rsidRDefault="00D818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683B" w14:textId="77777777" w:rsidR="000C1A0D" w:rsidRDefault="000C1A0D">
      <w:pPr>
        <w:spacing w:line="240" w:lineRule="auto"/>
      </w:pPr>
      <w:r>
        <w:separator/>
      </w:r>
    </w:p>
  </w:footnote>
  <w:footnote w:type="continuationSeparator" w:id="0">
    <w:p w14:paraId="5F1AE07F" w14:textId="77777777" w:rsidR="000C1A0D" w:rsidRDefault="000C1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E40EBCE"/>
    <w:lvl w:ilvl="0">
      <w:start w:val="1"/>
      <w:numFmt w:val="decimal"/>
      <w:pStyle w:val="Ttulo1"/>
      <w:lvlText w:val="%1-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7146B"/>
    <w:multiLevelType w:val="multilevel"/>
    <w:tmpl w:val="0D4C77E8"/>
    <w:lvl w:ilvl="0">
      <w:start w:val="5"/>
      <w:numFmt w:val="decimal"/>
      <w:lvlText w:val="%1"/>
      <w:lvlJc w:val="left"/>
      <w:pPr>
        <w:ind w:left="1004" w:hanging="603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004" w:hanging="603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00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401" w:hanging="8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00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6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3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00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6" w:hanging="819"/>
      </w:pPr>
      <w:rPr>
        <w:rFonts w:hint="default"/>
        <w:lang w:val="pt-PT" w:eastAsia="pt-PT" w:bidi="pt-PT"/>
      </w:rPr>
    </w:lvl>
  </w:abstractNum>
  <w:abstractNum w:abstractNumId="3" w15:restartNumberingAfterBreak="0">
    <w:nsid w:val="00D64C88"/>
    <w:multiLevelType w:val="hybridMultilevel"/>
    <w:tmpl w:val="CFD24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6CDA"/>
    <w:multiLevelType w:val="hybridMultilevel"/>
    <w:tmpl w:val="8E92117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7F77DE"/>
    <w:multiLevelType w:val="hybridMultilevel"/>
    <w:tmpl w:val="BDEEEB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4A14"/>
    <w:multiLevelType w:val="multilevel"/>
    <w:tmpl w:val="276A7F4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66742"/>
    <w:multiLevelType w:val="multilevel"/>
    <w:tmpl w:val="521EB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17346D"/>
    <w:multiLevelType w:val="hybridMultilevel"/>
    <w:tmpl w:val="F452B398"/>
    <w:lvl w:ilvl="0" w:tplc="C8E69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C1CA8"/>
    <w:multiLevelType w:val="hybridMultilevel"/>
    <w:tmpl w:val="FF8AE252"/>
    <w:lvl w:ilvl="0" w:tplc="C8E69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831CF"/>
    <w:multiLevelType w:val="hybridMultilevel"/>
    <w:tmpl w:val="A8C4F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8BC"/>
    <w:multiLevelType w:val="multilevel"/>
    <w:tmpl w:val="1202582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6118AD"/>
    <w:multiLevelType w:val="multilevel"/>
    <w:tmpl w:val="98765D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592EE2"/>
    <w:multiLevelType w:val="multilevel"/>
    <w:tmpl w:val="87CC004E"/>
    <w:lvl w:ilvl="0">
      <w:start w:val="1"/>
      <w:numFmt w:val="decimal"/>
      <w:lvlText w:val="%1-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50D2C17"/>
    <w:multiLevelType w:val="multilevel"/>
    <w:tmpl w:val="5C8854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160783"/>
    <w:multiLevelType w:val="hybridMultilevel"/>
    <w:tmpl w:val="DD7ED86A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0755"/>
    <w:multiLevelType w:val="hybridMultilevel"/>
    <w:tmpl w:val="EB1E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433B"/>
    <w:multiLevelType w:val="multilevel"/>
    <w:tmpl w:val="1E1A39B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7521465"/>
    <w:multiLevelType w:val="hybridMultilevel"/>
    <w:tmpl w:val="EE166B82"/>
    <w:lvl w:ilvl="0" w:tplc="F8F69C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5E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56ADC"/>
    <w:multiLevelType w:val="multilevel"/>
    <w:tmpl w:val="868C12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9257A9"/>
    <w:multiLevelType w:val="multilevel"/>
    <w:tmpl w:val="666E22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E66358"/>
    <w:multiLevelType w:val="multilevel"/>
    <w:tmpl w:val="EE96A5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0D3FC0"/>
    <w:multiLevelType w:val="hybridMultilevel"/>
    <w:tmpl w:val="D570A9A0"/>
    <w:lvl w:ilvl="0" w:tplc="58F41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77EE"/>
    <w:multiLevelType w:val="hybridMultilevel"/>
    <w:tmpl w:val="57F847BC"/>
    <w:lvl w:ilvl="0" w:tplc="537669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C2955"/>
    <w:multiLevelType w:val="multilevel"/>
    <w:tmpl w:val="C32C00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152994"/>
    <w:multiLevelType w:val="hybridMultilevel"/>
    <w:tmpl w:val="B626691E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45A2B"/>
    <w:multiLevelType w:val="hybridMultilevel"/>
    <w:tmpl w:val="F84E5D2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2F30C5D"/>
    <w:multiLevelType w:val="hybridMultilevel"/>
    <w:tmpl w:val="178E1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01BC"/>
    <w:multiLevelType w:val="hybridMultilevel"/>
    <w:tmpl w:val="8C68F1A8"/>
    <w:lvl w:ilvl="0" w:tplc="C8E6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540E6"/>
    <w:multiLevelType w:val="multilevel"/>
    <w:tmpl w:val="EB6E96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735F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9F3E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F65B86"/>
    <w:multiLevelType w:val="hybridMultilevel"/>
    <w:tmpl w:val="B7968478"/>
    <w:lvl w:ilvl="0" w:tplc="606471E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1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6F3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103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9C19B0"/>
    <w:multiLevelType w:val="multilevel"/>
    <w:tmpl w:val="85D49F16"/>
    <w:lvl w:ilvl="0">
      <w:start w:val="1"/>
      <w:numFmt w:val="upperRoman"/>
      <w:lvlText w:val="%1."/>
      <w:lvlJc w:val="righ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E84C25"/>
    <w:multiLevelType w:val="multilevel"/>
    <w:tmpl w:val="4254F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9C43255"/>
    <w:multiLevelType w:val="multilevel"/>
    <w:tmpl w:val="6B1EFD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F2753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5D580B"/>
    <w:multiLevelType w:val="multilevel"/>
    <w:tmpl w:val="CDDC30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FA7D06"/>
    <w:multiLevelType w:val="hybridMultilevel"/>
    <w:tmpl w:val="91E68B06"/>
    <w:lvl w:ilvl="0" w:tplc="C8E69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29"/>
  </w:num>
  <w:num w:numId="7">
    <w:abstractNumId w:val="9"/>
  </w:num>
  <w:num w:numId="8">
    <w:abstractNumId w:val="23"/>
  </w:num>
  <w:num w:numId="9">
    <w:abstractNumId w:val="42"/>
  </w:num>
  <w:num w:numId="10">
    <w:abstractNumId w:val="34"/>
  </w:num>
  <w:num w:numId="11">
    <w:abstractNumId w:val="35"/>
  </w:num>
  <w:num w:numId="12">
    <w:abstractNumId w:val="36"/>
  </w:num>
  <w:num w:numId="13">
    <w:abstractNumId w:val="26"/>
  </w:num>
  <w:num w:numId="14">
    <w:abstractNumId w:val="31"/>
  </w:num>
  <w:num w:numId="15">
    <w:abstractNumId w:val="2"/>
  </w:num>
  <w:num w:numId="16">
    <w:abstractNumId w:val="40"/>
  </w:num>
  <w:num w:numId="17">
    <w:abstractNumId w:val="37"/>
  </w:num>
  <w:num w:numId="18">
    <w:abstractNumId w:val="11"/>
  </w:num>
  <w:num w:numId="19">
    <w:abstractNumId w:val="19"/>
  </w:num>
  <w:num w:numId="20">
    <w:abstractNumId w:val="17"/>
  </w:num>
  <w:num w:numId="21">
    <w:abstractNumId w:val="38"/>
  </w:num>
  <w:num w:numId="22">
    <w:abstractNumId w:val="32"/>
  </w:num>
  <w:num w:numId="23">
    <w:abstractNumId w:val="5"/>
  </w:num>
  <w:num w:numId="24">
    <w:abstractNumId w:val="4"/>
  </w:num>
  <w:num w:numId="25">
    <w:abstractNumId w:val="41"/>
  </w:num>
  <w:num w:numId="26">
    <w:abstractNumId w:val="25"/>
  </w:num>
  <w:num w:numId="27">
    <w:abstractNumId w:val="14"/>
  </w:num>
  <w:num w:numId="28">
    <w:abstractNumId w:val="12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0"/>
  </w:num>
  <w:num w:numId="34">
    <w:abstractNumId w:val="21"/>
  </w:num>
  <w:num w:numId="35">
    <w:abstractNumId w:val="6"/>
  </w:num>
  <w:num w:numId="36">
    <w:abstractNumId w:val="27"/>
  </w:num>
  <w:num w:numId="37">
    <w:abstractNumId w:val="18"/>
  </w:num>
  <w:num w:numId="38">
    <w:abstractNumId w:val="24"/>
  </w:num>
  <w:num w:numId="39">
    <w:abstractNumId w:val="33"/>
  </w:num>
  <w:num w:numId="40">
    <w:abstractNumId w:val="16"/>
  </w:num>
  <w:num w:numId="41">
    <w:abstractNumId w:val="28"/>
  </w:num>
  <w:num w:numId="42">
    <w:abstractNumId w:val="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shadow on="t" offset="-9pt" offset2="-2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C"/>
    <w:rsid w:val="00003CE0"/>
    <w:rsid w:val="000048FC"/>
    <w:rsid w:val="000158E3"/>
    <w:rsid w:val="00017C30"/>
    <w:rsid w:val="00017C75"/>
    <w:rsid w:val="0002218C"/>
    <w:rsid w:val="00023167"/>
    <w:rsid w:val="00024790"/>
    <w:rsid w:val="000350FB"/>
    <w:rsid w:val="00041C47"/>
    <w:rsid w:val="00044E6F"/>
    <w:rsid w:val="00047921"/>
    <w:rsid w:val="0005088E"/>
    <w:rsid w:val="0005511B"/>
    <w:rsid w:val="00062CCC"/>
    <w:rsid w:val="00064ACA"/>
    <w:rsid w:val="00076661"/>
    <w:rsid w:val="000841D3"/>
    <w:rsid w:val="000857DF"/>
    <w:rsid w:val="0008627B"/>
    <w:rsid w:val="00087074"/>
    <w:rsid w:val="00090097"/>
    <w:rsid w:val="000A0DD8"/>
    <w:rsid w:val="000B25B3"/>
    <w:rsid w:val="000B4819"/>
    <w:rsid w:val="000B5580"/>
    <w:rsid w:val="000C1A0D"/>
    <w:rsid w:val="000C201A"/>
    <w:rsid w:val="000C3C42"/>
    <w:rsid w:val="000C723C"/>
    <w:rsid w:val="000D78DB"/>
    <w:rsid w:val="000E508B"/>
    <w:rsid w:val="000E6349"/>
    <w:rsid w:val="000F1098"/>
    <w:rsid w:val="000F70D1"/>
    <w:rsid w:val="00104241"/>
    <w:rsid w:val="00106917"/>
    <w:rsid w:val="00106F65"/>
    <w:rsid w:val="00113D12"/>
    <w:rsid w:val="00114EA1"/>
    <w:rsid w:val="00121BE5"/>
    <w:rsid w:val="00123290"/>
    <w:rsid w:val="00124137"/>
    <w:rsid w:val="001245E0"/>
    <w:rsid w:val="0013689C"/>
    <w:rsid w:val="00137556"/>
    <w:rsid w:val="001604F4"/>
    <w:rsid w:val="001642AC"/>
    <w:rsid w:val="00180FBC"/>
    <w:rsid w:val="00181BC9"/>
    <w:rsid w:val="00183609"/>
    <w:rsid w:val="001846CE"/>
    <w:rsid w:val="00187A6D"/>
    <w:rsid w:val="00193D3D"/>
    <w:rsid w:val="001B42FE"/>
    <w:rsid w:val="001B6E33"/>
    <w:rsid w:val="001C0970"/>
    <w:rsid w:val="001C255F"/>
    <w:rsid w:val="001D1587"/>
    <w:rsid w:val="001D27AD"/>
    <w:rsid w:val="001E0FF8"/>
    <w:rsid w:val="001E46AD"/>
    <w:rsid w:val="001F6399"/>
    <w:rsid w:val="001F7E25"/>
    <w:rsid w:val="00201675"/>
    <w:rsid w:val="00207399"/>
    <w:rsid w:val="00210F26"/>
    <w:rsid w:val="00215247"/>
    <w:rsid w:val="00216C26"/>
    <w:rsid w:val="00231447"/>
    <w:rsid w:val="00237090"/>
    <w:rsid w:val="002468C1"/>
    <w:rsid w:val="0025075F"/>
    <w:rsid w:val="002702D2"/>
    <w:rsid w:val="00270EEA"/>
    <w:rsid w:val="002720D4"/>
    <w:rsid w:val="00273351"/>
    <w:rsid w:val="0028149A"/>
    <w:rsid w:val="00282F22"/>
    <w:rsid w:val="00287029"/>
    <w:rsid w:val="002877E7"/>
    <w:rsid w:val="002955B6"/>
    <w:rsid w:val="00295BFB"/>
    <w:rsid w:val="002B61B1"/>
    <w:rsid w:val="002C0B49"/>
    <w:rsid w:val="002C10DD"/>
    <w:rsid w:val="002C3830"/>
    <w:rsid w:val="002C78CF"/>
    <w:rsid w:val="002D6E9C"/>
    <w:rsid w:val="002E1245"/>
    <w:rsid w:val="002E18D5"/>
    <w:rsid w:val="002E2058"/>
    <w:rsid w:val="002E3C92"/>
    <w:rsid w:val="002E4226"/>
    <w:rsid w:val="002E46E1"/>
    <w:rsid w:val="002E505F"/>
    <w:rsid w:val="00302B4D"/>
    <w:rsid w:val="003057B6"/>
    <w:rsid w:val="00305810"/>
    <w:rsid w:val="00307A9C"/>
    <w:rsid w:val="00311C2D"/>
    <w:rsid w:val="00315F51"/>
    <w:rsid w:val="00320712"/>
    <w:rsid w:val="00321655"/>
    <w:rsid w:val="003308BA"/>
    <w:rsid w:val="00332CB5"/>
    <w:rsid w:val="0033687C"/>
    <w:rsid w:val="00336D5F"/>
    <w:rsid w:val="003408CF"/>
    <w:rsid w:val="00345C40"/>
    <w:rsid w:val="00346389"/>
    <w:rsid w:val="003501B3"/>
    <w:rsid w:val="00351F6F"/>
    <w:rsid w:val="00352B7F"/>
    <w:rsid w:val="00353605"/>
    <w:rsid w:val="003562EF"/>
    <w:rsid w:val="0036021B"/>
    <w:rsid w:val="003650EB"/>
    <w:rsid w:val="00372303"/>
    <w:rsid w:val="00376178"/>
    <w:rsid w:val="00377E99"/>
    <w:rsid w:val="003800DE"/>
    <w:rsid w:val="00380865"/>
    <w:rsid w:val="0039489D"/>
    <w:rsid w:val="00397543"/>
    <w:rsid w:val="00397E8B"/>
    <w:rsid w:val="003A001A"/>
    <w:rsid w:val="003A195B"/>
    <w:rsid w:val="003A2F64"/>
    <w:rsid w:val="003A3333"/>
    <w:rsid w:val="003A5942"/>
    <w:rsid w:val="003A6A1A"/>
    <w:rsid w:val="003C03FA"/>
    <w:rsid w:val="003C55DE"/>
    <w:rsid w:val="003D3947"/>
    <w:rsid w:val="003E571E"/>
    <w:rsid w:val="003F4806"/>
    <w:rsid w:val="003F6A4A"/>
    <w:rsid w:val="003F6C63"/>
    <w:rsid w:val="004022E2"/>
    <w:rsid w:val="00403C64"/>
    <w:rsid w:val="004069AD"/>
    <w:rsid w:val="0041049E"/>
    <w:rsid w:val="00420FDE"/>
    <w:rsid w:val="004344BA"/>
    <w:rsid w:val="004440ED"/>
    <w:rsid w:val="00445F78"/>
    <w:rsid w:val="00450E0F"/>
    <w:rsid w:val="004712B1"/>
    <w:rsid w:val="00475A5B"/>
    <w:rsid w:val="00480808"/>
    <w:rsid w:val="00483F00"/>
    <w:rsid w:val="00485B87"/>
    <w:rsid w:val="00487686"/>
    <w:rsid w:val="00490B99"/>
    <w:rsid w:val="0049557F"/>
    <w:rsid w:val="004A08E9"/>
    <w:rsid w:val="004A0E4A"/>
    <w:rsid w:val="004A4CB4"/>
    <w:rsid w:val="004A5B17"/>
    <w:rsid w:val="004A6BF7"/>
    <w:rsid w:val="004B21E3"/>
    <w:rsid w:val="004B2B60"/>
    <w:rsid w:val="004B3BA5"/>
    <w:rsid w:val="004B670B"/>
    <w:rsid w:val="004C2A14"/>
    <w:rsid w:val="004C611C"/>
    <w:rsid w:val="004D0174"/>
    <w:rsid w:val="004D56E6"/>
    <w:rsid w:val="004D6611"/>
    <w:rsid w:val="004D792B"/>
    <w:rsid w:val="004E33A9"/>
    <w:rsid w:val="004F2966"/>
    <w:rsid w:val="004F366F"/>
    <w:rsid w:val="004F4E38"/>
    <w:rsid w:val="00502ECF"/>
    <w:rsid w:val="00503175"/>
    <w:rsid w:val="005032B5"/>
    <w:rsid w:val="00503AF0"/>
    <w:rsid w:val="00507BF8"/>
    <w:rsid w:val="00511DD8"/>
    <w:rsid w:val="00512902"/>
    <w:rsid w:val="005373A3"/>
    <w:rsid w:val="00537A0F"/>
    <w:rsid w:val="00537BFF"/>
    <w:rsid w:val="00540EE2"/>
    <w:rsid w:val="00542E07"/>
    <w:rsid w:val="005460E8"/>
    <w:rsid w:val="005477CC"/>
    <w:rsid w:val="00550D83"/>
    <w:rsid w:val="00551890"/>
    <w:rsid w:val="00555B35"/>
    <w:rsid w:val="00555EAC"/>
    <w:rsid w:val="0057220C"/>
    <w:rsid w:val="0057512A"/>
    <w:rsid w:val="00576C6F"/>
    <w:rsid w:val="0058051E"/>
    <w:rsid w:val="00592804"/>
    <w:rsid w:val="00594265"/>
    <w:rsid w:val="00596879"/>
    <w:rsid w:val="00596F46"/>
    <w:rsid w:val="005A38D6"/>
    <w:rsid w:val="005B1611"/>
    <w:rsid w:val="005B1AC3"/>
    <w:rsid w:val="005B7DA0"/>
    <w:rsid w:val="005C1983"/>
    <w:rsid w:val="005C281B"/>
    <w:rsid w:val="005C46F2"/>
    <w:rsid w:val="005C61D5"/>
    <w:rsid w:val="005C7F64"/>
    <w:rsid w:val="005D4F63"/>
    <w:rsid w:val="005D50A5"/>
    <w:rsid w:val="005D5650"/>
    <w:rsid w:val="005E42E0"/>
    <w:rsid w:val="005E4C77"/>
    <w:rsid w:val="005E6D06"/>
    <w:rsid w:val="005E7191"/>
    <w:rsid w:val="005F1B24"/>
    <w:rsid w:val="005F2DA3"/>
    <w:rsid w:val="005F4480"/>
    <w:rsid w:val="00600417"/>
    <w:rsid w:val="00607CF7"/>
    <w:rsid w:val="00610A07"/>
    <w:rsid w:val="006110E3"/>
    <w:rsid w:val="0061145C"/>
    <w:rsid w:val="00613B80"/>
    <w:rsid w:val="006218E5"/>
    <w:rsid w:val="006448BC"/>
    <w:rsid w:val="00650DD4"/>
    <w:rsid w:val="006519A1"/>
    <w:rsid w:val="00651CED"/>
    <w:rsid w:val="00661844"/>
    <w:rsid w:val="006648FA"/>
    <w:rsid w:val="00665158"/>
    <w:rsid w:val="0066638C"/>
    <w:rsid w:val="006671C3"/>
    <w:rsid w:val="00676FBD"/>
    <w:rsid w:val="00677FEE"/>
    <w:rsid w:val="006800D3"/>
    <w:rsid w:val="0069600A"/>
    <w:rsid w:val="00696DBA"/>
    <w:rsid w:val="006A1477"/>
    <w:rsid w:val="006B6C0F"/>
    <w:rsid w:val="006B764A"/>
    <w:rsid w:val="006C2710"/>
    <w:rsid w:val="006C4319"/>
    <w:rsid w:val="006C631B"/>
    <w:rsid w:val="006D0023"/>
    <w:rsid w:val="006D4EBC"/>
    <w:rsid w:val="006E0241"/>
    <w:rsid w:val="006E1B16"/>
    <w:rsid w:val="006E23A3"/>
    <w:rsid w:val="006E298E"/>
    <w:rsid w:val="006E58ED"/>
    <w:rsid w:val="006F06B8"/>
    <w:rsid w:val="006F0CE5"/>
    <w:rsid w:val="006F2609"/>
    <w:rsid w:val="006F2A0F"/>
    <w:rsid w:val="006F2A2E"/>
    <w:rsid w:val="006F3B55"/>
    <w:rsid w:val="006F665E"/>
    <w:rsid w:val="00703B99"/>
    <w:rsid w:val="00705337"/>
    <w:rsid w:val="00705B3A"/>
    <w:rsid w:val="0071307C"/>
    <w:rsid w:val="00714D71"/>
    <w:rsid w:val="00720077"/>
    <w:rsid w:val="00720276"/>
    <w:rsid w:val="00724481"/>
    <w:rsid w:val="00730AC0"/>
    <w:rsid w:val="007312C7"/>
    <w:rsid w:val="00731371"/>
    <w:rsid w:val="00744F0C"/>
    <w:rsid w:val="00746707"/>
    <w:rsid w:val="0074782B"/>
    <w:rsid w:val="0076681B"/>
    <w:rsid w:val="007758D9"/>
    <w:rsid w:val="00776A33"/>
    <w:rsid w:val="00780499"/>
    <w:rsid w:val="00782223"/>
    <w:rsid w:val="00782E0E"/>
    <w:rsid w:val="00785917"/>
    <w:rsid w:val="007900E8"/>
    <w:rsid w:val="0079528F"/>
    <w:rsid w:val="007952EC"/>
    <w:rsid w:val="00797696"/>
    <w:rsid w:val="007A3344"/>
    <w:rsid w:val="007A362F"/>
    <w:rsid w:val="007A7258"/>
    <w:rsid w:val="007B2EF1"/>
    <w:rsid w:val="007B32E0"/>
    <w:rsid w:val="007B6275"/>
    <w:rsid w:val="007C0811"/>
    <w:rsid w:val="007D2BD4"/>
    <w:rsid w:val="007D3078"/>
    <w:rsid w:val="007D444F"/>
    <w:rsid w:val="007D5A66"/>
    <w:rsid w:val="007E0AE3"/>
    <w:rsid w:val="007E5AAA"/>
    <w:rsid w:val="007E70F3"/>
    <w:rsid w:val="007F164C"/>
    <w:rsid w:val="007F3FFA"/>
    <w:rsid w:val="007F4CF5"/>
    <w:rsid w:val="007F547A"/>
    <w:rsid w:val="007F75AE"/>
    <w:rsid w:val="00806E76"/>
    <w:rsid w:val="008074EF"/>
    <w:rsid w:val="00812CFD"/>
    <w:rsid w:val="00812F69"/>
    <w:rsid w:val="00817987"/>
    <w:rsid w:val="00820558"/>
    <w:rsid w:val="00831A3D"/>
    <w:rsid w:val="00832A23"/>
    <w:rsid w:val="00834312"/>
    <w:rsid w:val="008345BC"/>
    <w:rsid w:val="00835302"/>
    <w:rsid w:val="0084543E"/>
    <w:rsid w:val="0085027A"/>
    <w:rsid w:val="00850D6F"/>
    <w:rsid w:val="0085111F"/>
    <w:rsid w:val="008521C0"/>
    <w:rsid w:val="00855A05"/>
    <w:rsid w:val="00857253"/>
    <w:rsid w:val="00860174"/>
    <w:rsid w:val="008711F3"/>
    <w:rsid w:val="008715DB"/>
    <w:rsid w:val="008726D3"/>
    <w:rsid w:val="008761C2"/>
    <w:rsid w:val="008764D5"/>
    <w:rsid w:val="00882B93"/>
    <w:rsid w:val="008921A9"/>
    <w:rsid w:val="008A20EB"/>
    <w:rsid w:val="008A4BC6"/>
    <w:rsid w:val="008A6787"/>
    <w:rsid w:val="008B744D"/>
    <w:rsid w:val="008C1A18"/>
    <w:rsid w:val="008C46A5"/>
    <w:rsid w:val="008C541F"/>
    <w:rsid w:val="008D677B"/>
    <w:rsid w:val="008F32BB"/>
    <w:rsid w:val="008F6815"/>
    <w:rsid w:val="008F7D2E"/>
    <w:rsid w:val="0090169A"/>
    <w:rsid w:val="009044EA"/>
    <w:rsid w:val="009057D9"/>
    <w:rsid w:val="00922EFF"/>
    <w:rsid w:val="009259C1"/>
    <w:rsid w:val="00926997"/>
    <w:rsid w:val="009277DE"/>
    <w:rsid w:val="009422BE"/>
    <w:rsid w:val="00942ADE"/>
    <w:rsid w:val="00945215"/>
    <w:rsid w:val="00946BA6"/>
    <w:rsid w:val="00952BA7"/>
    <w:rsid w:val="00954AD1"/>
    <w:rsid w:val="00956F3D"/>
    <w:rsid w:val="009606D0"/>
    <w:rsid w:val="009649A0"/>
    <w:rsid w:val="00964AA0"/>
    <w:rsid w:val="00972546"/>
    <w:rsid w:val="00980D93"/>
    <w:rsid w:val="00980F6D"/>
    <w:rsid w:val="009827D6"/>
    <w:rsid w:val="00997C06"/>
    <w:rsid w:val="009A0AE8"/>
    <w:rsid w:val="009A1B56"/>
    <w:rsid w:val="009A62B8"/>
    <w:rsid w:val="009B0984"/>
    <w:rsid w:val="009B2CA6"/>
    <w:rsid w:val="009B5E98"/>
    <w:rsid w:val="009B6E3E"/>
    <w:rsid w:val="009B769D"/>
    <w:rsid w:val="009B78EF"/>
    <w:rsid w:val="009C08C2"/>
    <w:rsid w:val="009C17DA"/>
    <w:rsid w:val="009C29C8"/>
    <w:rsid w:val="009C2C02"/>
    <w:rsid w:val="009C4F10"/>
    <w:rsid w:val="009C799B"/>
    <w:rsid w:val="009D0123"/>
    <w:rsid w:val="009D08E5"/>
    <w:rsid w:val="009D5703"/>
    <w:rsid w:val="009D58D2"/>
    <w:rsid w:val="009E3B02"/>
    <w:rsid w:val="009F324E"/>
    <w:rsid w:val="00A0658C"/>
    <w:rsid w:val="00A113FC"/>
    <w:rsid w:val="00A1546B"/>
    <w:rsid w:val="00A157B8"/>
    <w:rsid w:val="00A212AB"/>
    <w:rsid w:val="00A23500"/>
    <w:rsid w:val="00A23EC4"/>
    <w:rsid w:val="00A24217"/>
    <w:rsid w:val="00A25814"/>
    <w:rsid w:val="00A302ED"/>
    <w:rsid w:val="00A36318"/>
    <w:rsid w:val="00A415D8"/>
    <w:rsid w:val="00A451CC"/>
    <w:rsid w:val="00A50344"/>
    <w:rsid w:val="00A52050"/>
    <w:rsid w:val="00A5339C"/>
    <w:rsid w:val="00A547CD"/>
    <w:rsid w:val="00A57129"/>
    <w:rsid w:val="00A620E8"/>
    <w:rsid w:val="00A63540"/>
    <w:rsid w:val="00A64DD4"/>
    <w:rsid w:val="00A6531B"/>
    <w:rsid w:val="00A653C5"/>
    <w:rsid w:val="00A6581A"/>
    <w:rsid w:val="00A74EB2"/>
    <w:rsid w:val="00A8047C"/>
    <w:rsid w:val="00A80C27"/>
    <w:rsid w:val="00A81ED4"/>
    <w:rsid w:val="00A860DC"/>
    <w:rsid w:val="00A91528"/>
    <w:rsid w:val="00A93765"/>
    <w:rsid w:val="00A969A3"/>
    <w:rsid w:val="00AA0433"/>
    <w:rsid w:val="00AA0971"/>
    <w:rsid w:val="00AA4017"/>
    <w:rsid w:val="00AA4727"/>
    <w:rsid w:val="00AA4B08"/>
    <w:rsid w:val="00AA7BC9"/>
    <w:rsid w:val="00AB058C"/>
    <w:rsid w:val="00AB1BDA"/>
    <w:rsid w:val="00AB29A2"/>
    <w:rsid w:val="00AB46B5"/>
    <w:rsid w:val="00AB7383"/>
    <w:rsid w:val="00AC1DCF"/>
    <w:rsid w:val="00AC4C7D"/>
    <w:rsid w:val="00AC6C65"/>
    <w:rsid w:val="00AC79D2"/>
    <w:rsid w:val="00AD2E7B"/>
    <w:rsid w:val="00AD3B56"/>
    <w:rsid w:val="00AD3CE2"/>
    <w:rsid w:val="00AD525C"/>
    <w:rsid w:val="00AE07AB"/>
    <w:rsid w:val="00AE32EA"/>
    <w:rsid w:val="00AE761F"/>
    <w:rsid w:val="00AF20B8"/>
    <w:rsid w:val="00AF7B8A"/>
    <w:rsid w:val="00B018B3"/>
    <w:rsid w:val="00B048DA"/>
    <w:rsid w:val="00B06A15"/>
    <w:rsid w:val="00B114A0"/>
    <w:rsid w:val="00B12BF5"/>
    <w:rsid w:val="00B14360"/>
    <w:rsid w:val="00B15223"/>
    <w:rsid w:val="00B21EAF"/>
    <w:rsid w:val="00B2506A"/>
    <w:rsid w:val="00B26649"/>
    <w:rsid w:val="00B2735E"/>
    <w:rsid w:val="00B30097"/>
    <w:rsid w:val="00B33E94"/>
    <w:rsid w:val="00B35548"/>
    <w:rsid w:val="00B36D8E"/>
    <w:rsid w:val="00B41A0C"/>
    <w:rsid w:val="00B420B1"/>
    <w:rsid w:val="00B436C3"/>
    <w:rsid w:val="00B44C28"/>
    <w:rsid w:val="00B47132"/>
    <w:rsid w:val="00B47E0B"/>
    <w:rsid w:val="00B50638"/>
    <w:rsid w:val="00B51729"/>
    <w:rsid w:val="00B52B08"/>
    <w:rsid w:val="00B52B09"/>
    <w:rsid w:val="00B535CA"/>
    <w:rsid w:val="00B556EA"/>
    <w:rsid w:val="00B55E75"/>
    <w:rsid w:val="00B70007"/>
    <w:rsid w:val="00B72134"/>
    <w:rsid w:val="00B72909"/>
    <w:rsid w:val="00B7679F"/>
    <w:rsid w:val="00B80A59"/>
    <w:rsid w:val="00B82622"/>
    <w:rsid w:val="00B93248"/>
    <w:rsid w:val="00B9380F"/>
    <w:rsid w:val="00B93E76"/>
    <w:rsid w:val="00B95B1D"/>
    <w:rsid w:val="00B95DAE"/>
    <w:rsid w:val="00BA0EE1"/>
    <w:rsid w:val="00BA19C4"/>
    <w:rsid w:val="00BA3D12"/>
    <w:rsid w:val="00BA5C31"/>
    <w:rsid w:val="00BA60B6"/>
    <w:rsid w:val="00BC45FF"/>
    <w:rsid w:val="00BD247C"/>
    <w:rsid w:val="00BD2622"/>
    <w:rsid w:val="00BD429D"/>
    <w:rsid w:val="00BD4E15"/>
    <w:rsid w:val="00BD739E"/>
    <w:rsid w:val="00BE0AE5"/>
    <w:rsid w:val="00BE2539"/>
    <w:rsid w:val="00BE2B4B"/>
    <w:rsid w:val="00BF6A36"/>
    <w:rsid w:val="00C14B4B"/>
    <w:rsid w:val="00C23DA3"/>
    <w:rsid w:val="00C25E76"/>
    <w:rsid w:val="00C325D2"/>
    <w:rsid w:val="00C33DB6"/>
    <w:rsid w:val="00C41D3E"/>
    <w:rsid w:val="00C4256B"/>
    <w:rsid w:val="00C43221"/>
    <w:rsid w:val="00C46487"/>
    <w:rsid w:val="00C52F30"/>
    <w:rsid w:val="00C565F1"/>
    <w:rsid w:val="00C64462"/>
    <w:rsid w:val="00C76A60"/>
    <w:rsid w:val="00C77B44"/>
    <w:rsid w:val="00C81EC9"/>
    <w:rsid w:val="00C8340C"/>
    <w:rsid w:val="00C87BB6"/>
    <w:rsid w:val="00C92E7B"/>
    <w:rsid w:val="00C942FF"/>
    <w:rsid w:val="00C948EA"/>
    <w:rsid w:val="00C96561"/>
    <w:rsid w:val="00CA1479"/>
    <w:rsid w:val="00CA7CA2"/>
    <w:rsid w:val="00CB0A2E"/>
    <w:rsid w:val="00CC2223"/>
    <w:rsid w:val="00CD5231"/>
    <w:rsid w:val="00CE163A"/>
    <w:rsid w:val="00CE24E0"/>
    <w:rsid w:val="00CE53C9"/>
    <w:rsid w:val="00CE7246"/>
    <w:rsid w:val="00CF133A"/>
    <w:rsid w:val="00CF2687"/>
    <w:rsid w:val="00D01D26"/>
    <w:rsid w:val="00D03D88"/>
    <w:rsid w:val="00D04A65"/>
    <w:rsid w:val="00D103E1"/>
    <w:rsid w:val="00D12E4B"/>
    <w:rsid w:val="00D14D79"/>
    <w:rsid w:val="00D16570"/>
    <w:rsid w:val="00D252C5"/>
    <w:rsid w:val="00D253A6"/>
    <w:rsid w:val="00D275A9"/>
    <w:rsid w:val="00D30124"/>
    <w:rsid w:val="00D30891"/>
    <w:rsid w:val="00D35258"/>
    <w:rsid w:val="00D40318"/>
    <w:rsid w:val="00D5299C"/>
    <w:rsid w:val="00D57A3F"/>
    <w:rsid w:val="00D62CEA"/>
    <w:rsid w:val="00D6333D"/>
    <w:rsid w:val="00D659F7"/>
    <w:rsid w:val="00D72D5C"/>
    <w:rsid w:val="00D815DA"/>
    <w:rsid w:val="00D818A2"/>
    <w:rsid w:val="00D82FE6"/>
    <w:rsid w:val="00D877F7"/>
    <w:rsid w:val="00D90AFC"/>
    <w:rsid w:val="00D9473C"/>
    <w:rsid w:val="00D9586E"/>
    <w:rsid w:val="00D97709"/>
    <w:rsid w:val="00DB2323"/>
    <w:rsid w:val="00DB28AF"/>
    <w:rsid w:val="00DB3BAF"/>
    <w:rsid w:val="00DB4CEF"/>
    <w:rsid w:val="00DC7E42"/>
    <w:rsid w:val="00DD0353"/>
    <w:rsid w:val="00DD0BFA"/>
    <w:rsid w:val="00DE5D65"/>
    <w:rsid w:val="00DE6BA2"/>
    <w:rsid w:val="00DE7447"/>
    <w:rsid w:val="00DF0084"/>
    <w:rsid w:val="00DF34BE"/>
    <w:rsid w:val="00DF3FE1"/>
    <w:rsid w:val="00DF516D"/>
    <w:rsid w:val="00DF5BB5"/>
    <w:rsid w:val="00DF5F1F"/>
    <w:rsid w:val="00DF7543"/>
    <w:rsid w:val="00E0236A"/>
    <w:rsid w:val="00E04009"/>
    <w:rsid w:val="00E21248"/>
    <w:rsid w:val="00E2625A"/>
    <w:rsid w:val="00E26703"/>
    <w:rsid w:val="00E30CDC"/>
    <w:rsid w:val="00E36507"/>
    <w:rsid w:val="00E37967"/>
    <w:rsid w:val="00E422DF"/>
    <w:rsid w:val="00E42F94"/>
    <w:rsid w:val="00E430F4"/>
    <w:rsid w:val="00E4718D"/>
    <w:rsid w:val="00E528FE"/>
    <w:rsid w:val="00E543A7"/>
    <w:rsid w:val="00E54D89"/>
    <w:rsid w:val="00E65A7B"/>
    <w:rsid w:val="00E66AB0"/>
    <w:rsid w:val="00E809BA"/>
    <w:rsid w:val="00E81455"/>
    <w:rsid w:val="00E86844"/>
    <w:rsid w:val="00E87091"/>
    <w:rsid w:val="00E87F86"/>
    <w:rsid w:val="00E959E4"/>
    <w:rsid w:val="00EA2804"/>
    <w:rsid w:val="00EB0A0D"/>
    <w:rsid w:val="00EB1191"/>
    <w:rsid w:val="00EB2348"/>
    <w:rsid w:val="00EC048E"/>
    <w:rsid w:val="00EC7D2C"/>
    <w:rsid w:val="00ED1E2F"/>
    <w:rsid w:val="00ED23DF"/>
    <w:rsid w:val="00ED3A19"/>
    <w:rsid w:val="00EE3320"/>
    <w:rsid w:val="00EE5498"/>
    <w:rsid w:val="00EE698F"/>
    <w:rsid w:val="00EF016F"/>
    <w:rsid w:val="00EF3895"/>
    <w:rsid w:val="00EF76C4"/>
    <w:rsid w:val="00F006B9"/>
    <w:rsid w:val="00F03800"/>
    <w:rsid w:val="00F07778"/>
    <w:rsid w:val="00F12A2B"/>
    <w:rsid w:val="00F14961"/>
    <w:rsid w:val="00F15045"/>
    <w:rsid w:val="00F173C3"/>
    <w:rsid w:val="00F30E7F"/>
    <w:rsid w:val="00F33C45"/>
    <w:rsid w:val="00F33FFB"/>
    <w:rsid w:val="00F42A73"/>
    <w:rsid w:val="00F4792F"/>
    <w:rsid w:val="00F53761"/>
    <w:rsid w:val="00F53D70"/>
    <w:rsid w:val="00F60467"/>
    <w:rsid w:val="00F64B02"/>
    <w:rsid w:val="00F6746A"/>
    <w:rsid w:val="00F7429F"/>
    <w:rsid w:val="00F83DAC"/>
    <w:rsid w:val="00F90AFE"/>
    <w:rsid w:val="00F950B4"/>
    <w:rsid w:val="00F962B9"/>
    <w:rsid w:val="00F97330"/>
    <w:rsid w:val="00F97C50"/>
    <w:rsid w:val="00FA2168"/>
    <w:rsid w:val="00FA28A2"/>
    <w:rsid w:val="00FA5352"/>
    <w:rsid w:val="00FA5DE6"/>
    <w:rsid w:val="00FA7413"/>
    <w:rsid w:val="00FC1607"/>
    <w:rsid w:val="00FD0004"/>
    <w:rsid w:val="00FD0AA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  <v:shadow on="t" offset="-9pt" offset2="-22pt"/>
    </o:shapedefaults>
    <o:shapelayout v:ext="edit">
      <o:idmap v:ext="edit" data="1"/>
    </o:shapelayout>
  </w:shapeDefaults>
  <w:doNotEmbedSmartTags/>
  <w:decimalSymbol w:val=","/>
  <w:listSeparator w:val=";"/>
  <w14:docId w14:val="6936C483"/>
  <w15:docId w15:val="{F0392C1B-54F0-4413-BE39-E8A2541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FE"/>
    <w:pPr>
      <w:suppressAutoHyphens/>
      <w:spacing w:line="360" w:lineRule="auto"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E07AB"/>
    <w:pPr>
      <w:keepNext/>
      <w:ind w:firstLine="709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55E75"/>
    <w:pPr>
      <w:keepNext/>
      <w:suppressAutoHyphens w:val="0"/>
      <w:autoSpaceDE w:val="0"/>
      <w:autoSpaceDN w:val="0"/>
      <w:adjustRightInd w:val="0"/>
      <w:spacing w:line="276" w:lineRule="auto"/>
      <w:jc w:val="center"/>
      <w:outlineLvl w:val="4"/>
    </w:pPr>
    <w:rPr>
      <w:b/>
      <w:sz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44E6F"/>
    <w:pPr>
      <w:keepNext/>
      <w:suppressAutoHyphens w:val="0"/>
      <w:autoSpaceDE w:val="0"/>
      <w:autoSpaceDN w:val="0"/>
      <w:adjustRightInd w:val="0"/>
      <w:spacing w:line="276" w:lineRule="auto"/>
      <w:jc w:val="center"/>
      <w:outlineLvl w:val="5"/>
    </w:pPr>
    <w:rPr>
      <w:b/>
      <w:sz w:val="18"/>
      <w:szCs w:val="1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CharChar5">
    <w:name w:val="Char Char5"/>
    <w:rPr>
      <w:rFonts w:ascii="Arial" w:hAnsi="Arial" w:cs="Arial"/>
      <w:b/>
      <w:bCs/>
      <w:i/>
      <w:iCs/>
      <w:sz w:val="28"/>
      <w:szCs w:val="28"/>
      <w:lang w:val="pt-BR"/>
    </w:rPr>
  </w:style>
  <w:style w:type="character" w:customStyle="1" w:styleId="mw-cite-backlink">
    <w:name w:val="mw-cite-backlink"/>
  </w:style>
  <w:style w:type="character" w:customStyle="1" w:styleId="apple-converted-space">
    <w:name w:val="apple-converted-space"/>
  </w:style>
  <w:style w:type="character" w:customStyle="1" w:styleId="citation">
    <w:name w:val="citation"/>
  </w:style>
  <w:style w:type="character" w:customStyle="1" w:styleId="CharChar3">
    <w:name w:val="Char Char3"/>
    <w:rPr>
      <w:rFonts w:eastAsia="Times New Roman" w:cs="Times New Roman"/>
      <w:b/>
      <w:bCs/>
      <w:kern w:val="1"/>
      <w:sz w:val="36"/>
      <w:szCs w:val="32"/>
      <w:lang w:val="pt-BR"/>
    </w:rPr>
  </w:style>
  <w:style w:type="character" w:styleId="Forte">
    <w:name w:val="Strong"/>
    <w:qFormat/>
    <w:rPr>
      <w:rFonts w:ascii="Times New Roman" w:hAnsi="Times New Roman" w:cs="Times New Roman"/>
      <w:b w:val="0"/>
      <w:bCs/>
      <w:sz w:val="24"/>
    </w:rPr>
  </w:style>
  <w:style w:type="character" w:styleId="nfase">
    <w:name w:val="Emphasis"/>
    <w:qFormat/>
    <w:rPr>
      <w:rFonts w:ascii="Times New Roman" w:hAnsi="Times New Roman" w:cs="Times New Roman"/>
      <w:b w:val="0"/>
      <w:i w:val="0"/>
      <w:iCs/>
      <w:sz w:val="24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val="pt-BR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lang w:val="pt-BR"/>
    </w:rPr>
  </w:style>
  <w:style w:type="character" w:customStyle="1" w:styleId="CharChar">
    <w:name w:val="Char Char"/>
    <w:rPr>
      <w:b/>
      <w:bCs/>
      <w:lang w:val="pt-BR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sz w:val="26"/>
      <w:szCs w:val="26"/>
      <w:lang w:val="pt-BR"/>
    </w:rPr>
  </w:style>
  <w:style w:type="character" w:customStyle="1" w:styleId="CharChar6">
    <w:name w:val="Char Char6"/>
    <w:rPr>
      <w:rFonts w:ascii="Cambria" w:eastAsia="Times New Roman" w:hAnsi="Cambria" w:cs="Times New Roman"/>
      <w:b/>
      <w:bCs/>
      <w:kern w:val="1"/>
      <w:sz w:val="32"/>
      <w:szCs w:val="32"/>
      <w:lang w:val="pt-BR"/>
    </w:rPr>
  </w:style>
  <w:style w:type="character" w:customStyle="1" w:styleId="span-break">
    <w:name w:val="span-break"/>
  </w:style>
  <w:style w:type="character" w:customStyle="1" w:styleId="year">
    <w:name w:val="year"/>
  </w:style>
  <w:style w:type="character" w:customStyle="1" w:styleId="popupweb">
    <w:name w:val="popupweb"/>
  </w:style>
  <w:style w:type="character" w:customStyle="1" w:styleId="IndexLink">
    <w:name w:val="Index Link"/>
  </w:style>
  <w:style w:type="character" w:customStyle="1" w:styleId="RodapChar">
    <w:name w:val="Rodapé Char"/>
    <w:uiPriority w:val="99"/>
    <w:rPr>
      <w:sz w:val="24"/>
      <w:lang w:val="pt-BR" w:eastAsia="zh-CN"/>
    </w:rPr>
  </w:style>
  <w:style w:type="character" w:customStyle="1" w:styleId="FootnoteCharacters">
    <w:name w:val="Footnote Characters"/>
  </w:style>
  <w:style w:type="character" w:styleId="Refdenotaderodap">
    <w:name w:val="footnote reference"/>
    <w:rPr>
      <w:vertAlign w:val="superscript"/>
    </w:rPr>
  </w:style>
  <w:style w:type="paragraph" w:customStyle="1" w:styleId="Heading">
    <w:name w:val="Heading"/>
    <w:basedOn w:val="Normal"/>
    <w:next w:val="Normal"/>
    <w:pPr>
      <w:spacing w:before="240" w:after="60"/>
    </w:pPr>
    <w:rPr>
      <w:b/>
      <w:bCs/>
      <w:kern w:val="1"/>
      <w:sz w:val="36"/>
      <w:szCs w:val="32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Corpodetexto21">
    <w:name w:val="Corpo de texto 21"/>
    <w:basedOn w:val="Normal"/>
    <w:pPr>
      <w:jc w:val="center"/>
    </w:pPr>
  </w:style>
  <w:style w:type="paragraph" w:styleId="Recuodecorpodetexto">
    <w:name w:val="Body Text Indent"/>
    <w:basedOn w:val="Normal"/>
    <w:link w:val="RecuodecorpodetextoChar"/>
    <w:pPr>
      <w:ind w:firstLine="708"/>
    </w:pPr>
    <w:rPr>
      <w:sz w:val="28"/>
    </w:rPr>
  </w:style>
  <w:style w:type="paragraph" w:customStyle="1" w:styleId="Corpodetexto31">
    <w:name w:val="Corpo de texto 31"/>
    <w:basedOn w:val="Normal"/>
    <w:rPr>
      <w:sz w:val="28"/>
    </w:rPr>
  </w:style>
  <w:style w:type="paragraph" w:customStyle="1" w:styleId="Recuodecorpodetexto21">
    <w:name w:val="Recuo de corpo de texto 21"/>
    <w:basedOn w:val="Normal"/>
    <w:pPr>
      <w:ind w:firstLine="708"/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ListaColorida-nfase11">
    <w:name w:val="Lista Colorida - Ênfase 11"/>
    <w:basedOn w:val="Normal"/>
    <w:pPr>
      <w:ind w:left="720"/>
    </w:pPr>
  </w:style>
  <w:style w:type="paragraph" w:customStyle="1" w:styleId="Legenda1">
    <w:name w:val="Legenda1"/>
    <w:basedOn w:val="Normal"/>
    <w:next w:val="Normal"/>
    <w:rPr>
      <w:b/>
      <w:bCs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Remissivo1">
    <w:name w:val="index 1"/>
    <w:basedOn w:val="Normal"/>
    <w:next w:val="Normal"/>
    <w:pPr>
      <w:ind w:left="240" w:hanging="240"/>
      <w:jc w:val="left"/>
    </w:pPr>
    <w:rPr>
      <w:rFonts w:ascii="Calibri" w:hAnsi="Calibri" w:cs="Calibri"/>
      <w:sz w:val="18"/>
      <w:szCs w:val="18"/>
    </w:rPr>
  </w:style>
  <w:style w:type="paragraph" w:styleId="Remissivo2">
    <w:name w:val="index 2"/>
    <w:basedOn w:val="Normal"/>
    <w:next w:val="Normal"/>
    <w:pPr>
      <w:ind w:left="480" w:hanging="240"/>
      <w:jc w:val="left"/>
    </w:pPr>
    <w:rPr>
      <w:rFonts w:ascii="Calibri" w:hAnsi="Calibri" w:cs="Calibri"/>
      <w:sz w:val="18"/>
      <w:szCs w:val="18"/>
    </w:rPr>
  </w:style>
  <w:style w:type="paragraph" w:styleId="Remissivo3">
    <w:name w:val="index 3"/>
    <w:basedOn w:val="Normal"/>
    <w:next w:val="Normal"/>
    <w:pPr>
      <w:ind w:left="72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41">
    <w:name w:val="Remissivo 41"/>
    <w:basedOn w:val="Normal"/>
    <w:next w:val="Normal"/>
    <w:pPr>
      <w:ind w:left="96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51">
    <w:name w:val="Remissivo 51"/>
    <w:basedOn w:val="Normal"/>
    <w:next w:val="Normal"/>
    <w:pPr>
      <w:ind w:left="120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61">
    <w:name w:val="Remissivo 61"/>
    <w:basedOn w:val="Normal"/>
    <w:next w:val="Normal"/>
    <w:pPr>
      <w:ind w:left="144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71">
    <w:name w:val="Remissivo 71"/>
    <w:basedOn w:val="Normal"/>
    <w:next w:val="Normal"/>
    <w:pPr>
      <w:ind w:left="168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81">
    <w:name w:val="Remissivo 81"/>
    <w:basedOn w:val="Normal"/>
    <w:next w:val="Normal"/>
    <w:pPr>
      <w:ind w:left="1920" w:hanging="240"/>
      <w:jc w:val="left"/>
    </w:pPr>
    <w:rPr>
      <w:rFonts w:ascii="Calibri" w:hAnsi="Calibri" w:cs="Calibri"/>
      <w:sz w:val="18"/>
      <w:szCs w:val="18"/>
    </w:rPr>
  </w:style>
  <w:style w:type="paragraph" w:customStyle="1" w:styleId="Remissivo91">
    <w:name w:val="Remissivo 91"/>
    <w:basedOn w:val="Normal"/>
    <w:next w:val="Normal"/>
    <w:pPr>
      <w:ind w:left="2160" w:hanging="240"/>
      <w:jc w:val="left"/>
    </w:pPr>
    <w:rPr>
      <w:rFonts w:ascii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qFormat/>
    <w:pPr>
      <w:keepLines/>
      <w:numPr>
        <w:numId w:val="0"/>
      </w:numPr>
      <w:spacing w:before="480" w:after="0" w:line="276" w:lineRule="auto"/>
      <w:jc w:val="left"/>
    </w:pPr>
    <w:rPr>
      <w:color w:val="365F91"/>
      <w:sz w:val="28"/>
      <w:szCs w:val="28"/>
    </w:rPr>
  </w:style>
  <w:style w:type="paragraph" w:styleId="Sumrio2">
    <w:name w:val="toc 2"/>
    <w:basedOn w:val="Normal"/>
    <w:next w:val="Normal"/>
    <w:uiPriority w:val="39"/>
    <w:pPr>
      <w:spacing w:after="100" w:line="276" w:lineRule="auto"/>
      <w:ind w:left="220"/>
      <w:jc w:val="left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uiPriority w:val="39"/>
    <w:pPr>
      <w:spacing w:after="100" w:line="276" w:lineRule="auto"/>
      <w:jc w:val="left"/>
    </w:pPr>
    <w:rPr>
      <w:rFonts w:ascii="Calibri" w:hAnsi="Calibri"/>
      <w:sz w:val="22"/>
      <w:szCs w:val="22"/>
    </w:rPr>
  </w:style>
  <w:style w:type="paragraph" w:styleId="Sumrio3">
    <w:name w:val="toc 3"/>
    <w:basedOn w:val="Normal"/>
    <w:next w:val="Normal"/>
    <w:uiPriority w:val="39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umrio4">
    <w:name w:val="toc 4"/>
    <w:basedOn w:val="Index"/>
    <w:pPr>
      <w:tabs>
        <w:tab w:val="right" w:leader="dot" w:pos="8789"/>
      </w:tabs>
      <w:ind w:left="849"/>
    </w:pPr>
  </w:style>
  <w:style w:type="paragraph" w:styleId="Sumrio5">
    <w:name w:val="toc 5"/>
    <w:basedOn w:val="Index"/>
    <w:pPr>
      <w:tabs>
        <w:tab w:val="right" w:leader="dot" w:pos="8506"/>
      </w:tabs>
      <w:ind w:left="1132"/>
    </w:pPr>
  </w:style>
  <w:style w:type="paragraph" w:styleId="Sumrio6">
    <w:name w:val="toc 6"/>
    <w:basedOn w:val="Index"/>
    <w:pPr>
      <w:tabs>
        <w:tab w:val="right" w:leader="dot" w:pos="8223"/>
      </w:tabs>
      <w:ind w:left="1415"/>
    </w:pPr>
  </w:style>
  <w:style w:type="paragraph" w:styleId="Sumrio7">
    <w:name w:val="toc 7"/>
    <w:basedOn w:val="Index"/>
    <w:pPr>
      <w:tabs>
        <w:tab w:val="right" w:leader="dot" w:pos="7940"/>
      </w:tabs>
      <w:ind w:left="1698"/>
    </w:pPr>
  </w:style>
  <w:style w:type="paragraph" w:styleId="Sumrio8">
    <w:name w:val="toc 8"/>
    <w:basedOn w:val="Index"/>
    <w:pPr>
      <w:tabs>
        <w:tab w:val="right" w:leader="dot" w:pos="7657"/>
      </w:tabs>
      <w:ind w:left="1981"/>
    </w:pPr>
  </w:style>
  <w:style w:type="paragraph" w:styleId="Sumrio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pPr>
      <w:jc w:val="center"/>
    </w:pPr>
    <w:rPr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 w:after="120"/>
      <w:jc w:val="center"/>
    </w:pPr>
    <w:rPr>
      <w:szCs w:val="36"/>
    </w:rPr>
  </w:style>
  <w:style w:type="paragraph" w:customStyle="1" w:styleId="Monografia">
    <w:name w:val="Monografia"/>
    <w:basedOn w:val="Normal"/>
    <w:pPr>
      <w:spacing w:before="360"/>
      <w:ind w:firstLine="1440"/>
    </w:pPr>
    <w:rPr>
      <w:szCs w:val="24"/>
      <w:lang w:eastAsia="pt-BR"/>
    </w:rPr>
  </w:style>
  <w:style w:type="paragraph" w:customStyle="1" w:styleId="Legenda3">
    <w:name w:val="Legenda3"/>
    <w:basedOn w:val="Normal"/>
    <w:next w:val="Normal"/>
    <w:pPr>
      <w:spacing w:after="200" w:line="240" w:lineRule="auto"/>
      <w:jc w:val="center"/>
    </w:pPr>
    <w:rPr>
      <w:bCs/>
      <w:i/>
      <w:szCs w:val="18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</w:rPr>
  </w:style>
  <w:style w:type="character" w:customStyle="1" w:styleId="Ttulo4Char">
    <w:name w:val="Título 4 Char"/>
    <w:link w:val="Ttulo4"/>
    <w:uiPriority w:val="9"/>
    <w:rsid w:val="00AE07AB"/>
    <w:rPr>
      <w:b/>
      <w:sz w:val="24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14360"/>
    <w:pPr>
      <w:ind w:firstLine="709"/>
    </w:pPr>
  </w:style>
  <w:style w:type="character" w:customStyle="1" w:styleId="Recuodecorpodetexto2Char">
    <w:name w:val="Recuo de corpo de texto 2 Char"/>
    <w:link w:val="Recuodecorpodetexto2"/>
    <w:uiPriority w:val="99"/>
    <w:rsid w:val="00B14360"/>
    <w:rPr>
      <w:sz w:val="24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7BB6"/>
    <w:pPr>
      <w:ind w:firstLine="432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7BB6"/>
    <w:rPr>
      <w:sz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114EA1"/>
    <w:rPr>
      <w:color w:val="808080"/>
    </w:rPr>
  </w:style>
  <w:style w:type="paragraph" w:styleId="PargrafodaLista">
    <w:name w:val="List Paragraph"/>
    <w:basedOn w:val="Normal"/>
    <w:uiPriority w:val="34"/>
    <w:qFormat/>
    <w:rsid w:val="001836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4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41D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41D3"/>
    <w:rPr>
      <w:lang w:eastAsia="zh-CN"/>
    </w:rPr>
  </w:style>
  <w:style w:type="table" w:styleId="Tabelacomgrade">
    <w:name w:val="Table Grid"/>
    <w:basedOn w:val="Tabelanormal"/>
    <w:uiPriority w:val="39"/>
    <w:rsid w:val="0010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B55E75"/>
    <w:rPr>
      <w:b/>
    </w:rPr>
  </w:style>
  <w:style w:type="character" w:customStyle="1" w:styleId="Ttulo6Char">
    <w:name w:val="Título 6 Char"/>
    <w:basedOn w:val="Fontepargpadro"/>
    <w:link w:val="Ttulo6"/>
    <w:uiPriority w:val="9"/>
    <w:rsid w:val="00044E6F"/>
    <w:rPr>
      <w:b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28149A"/>
    <w:rPr>
      <w:sz w:val="28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B32E0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unhideWhenUsed/>
    <w:rsid w:val="00E2625A"/>
    <w:pPr>
      <w:suppressAutoHyphens w:val="0"/>
      <w:autoSpaceDE w:val="0"/>
      <w:autoSpaceDN w:val="0"/>
      <w:adjustRightInd w:val="0"/>
      <w:jc w:val="left"/>
    </w:pPr>
    <w:rPr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2625A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6D4E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D5650"/>
    <w:pPr>
      <w:suppressAutoHyphens/>
      <w:jc w:val="both"/>
    </w:pPr>
    <w:rPr>
      <w:sz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C4648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0DD0-3A2D-4013-A614-531FB307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Nacional de Pesquisa e Desenvolvimento de Instrumentação Agropecuária (CNPDIA) – EMBRAPA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Nacional de Pesquisa e Desenvolvimento de Instrumentação Agropecuária (CNPDIA) – EMBRAPA</dc:title>
  <dc:creator>RTSC</dc:creator>
  <cp:lastModifiedBy>Fabiano de Oliveira Machado</cp:lastModifiedBy>
  <cp:revision>2</cp:revision>
  <cp:lastPrinted>2019-07-02T13:30:00Z</cp:lastPrinted>
  <dcterms:created xsi:type="dcterms:W3CDTF">2020-12-30T20:38:00Z</dcterms:created>
  <dcterms:modified xsi:type="dcterms:W3CDTF">2020-12-30T20:38:00Z</dcterms:modified>
</cp:coreProperties>
</file>